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4CCB" w:rsidRPr="00E5301F" w:rsidRDefault="00E5301F" w:rsidP="00D228A2">
      <w:pPr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19-2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</w:p>
    <w:p w:rsidR="00674CCB" w:rsidRDefault="00674CCB" w:rsidP="00D228A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D5313">
        <w:rPr>
          <w:rFonts w:ascii="Times New Roman" w:hAnsi="Times New Roman" w:cs="Times New Roman"/>
          <w:b/>
          <w:sz w:val="24"/>
          <w:szCs w:val="24"/>
        </w:rPr>
        <w:t>Ознакомление с возможностями эксплуатационного контроля и диагностики основных параметров цифровых каналов и структуры первичного цифрового тракта системы ИКМ с использованием тестера 2</w:t>
      </w:r>
      <w:r w:rsidR="001D5313" w:rsidRPr="001D5313">
        <w:rPr>
          <w:rFonts w:ascii="Times New Roman" w:hAnsi="Times New Roman" w:cs="Times New Roman"/>
          <w:b/>
          <w:sz w:val="24"/>
          <w:szCs w:val="24"/>
        </w:rPr>
        <w:t>Мбит/с потока «Беркут-Е1»</w:t>
      </w:r>
    </w:p>
    <w:p w:rsidR="001D5313" w:rsidRDefault="001D5313" w:rsidP="001D5313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C71E0">
        <w:rPr>
          <w:rFonts w:ascii="Times New Roman" w:hAnsi="Times New Roman" w:cs="Times New Roman"/>
          <w:b/>
          <w:sz w:val="24"/>
          <w:szCs w:val="24"/>
        </w:rPr>
        <w:t xml:space="preserve">Цель работы: </w:t>
      </w:r>
    </w:p>
    <w:p w:rsidR="001D5313" w:rsidRPr="001D5313" w:rsidRDefault="001D5313" w:rsidP="0082475B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изучить назначение тестера </w:t>
      </w:r>
      <w:r w:rsidRPr="001D5313">
        <w:rPr>
          <w:rFonts w:ascii="Times New Roman" w:hAnsi="Times New Roman" w:cs="Times New Roman"/>
          <w:sz w:val="24"/>
          <w:szCs w:val="24"/>
        </w:rPr>
        <w:t>2Мбит/с потока «Беркут-Е1»</w:t>
      </w:r>
    </w:p>
    <w:p w:rsidR="0082475B" w:rsidRDefault="001D5313" w:rsidP="0092659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1D5313">
        <w:rPr>
          <w:rFonts w:ascii="Times New Roman" w:hAnsi="Times New Roman" w:cs="Times New Roman"/>
          <w:b/>
          <w:sz w:val="24"/>
          <w:szCs w:val="24"/>
        </w:rPr>
        <w:t xml:space="preserve">изучить </w:t>
      </w:r>
      <w:r w:rsidR="0082475B" w:rsidRPr="0082475B">
        <w:rPr>
          <w:rFonts w:ascii="Times New Roman" w:hAnsi="Times New Roman" w:cs="Times New Roman"/>
          <w:sz w:val="24"/>
          <w:szCs w:val="24"/>
        </w:rPr>
        <w:t>функциональные особенности работы тестера потока</w:t>
      </w:r>
      <w:r w:rsidR="0082475B" w:rsidRPr="001D5313">
        <w:rPr>
          <w:rFonts w:ascii="Times New Roman" w:hAnsi="Times New Roman" w:cs="Times New Roman"/>
          <w:sz w:val="24"/>
          <w:szCs w:val="24"/>
        </w:rPr>
        <w:t>2Мбит/с потока «Беркут-Е1»</w:t>
      </w:r>
    </w:p>
    <w:p w:rsidR="0092659F" w:rsidRPr="00D3768F" w:rsidRDefault="00D3768F" w:rsidP="0092659F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82475B" w:rsidRPr="0082475B">
        <w:rPr>
          <w:rFonts w:ascii="Times New Roman" w:hAnsi="Times New Roman" w:cs="Times New Roman"/>
          <w:sz w:val="24"/>
          <w:szCs w:val="24"/>
        </w:rPr>
        <w:t xml:space="preserve">аучиться пользоваться тестером </w:t>
      </w:r>
      <w:r w:rsidR="0092659F" w:rsidRPr="00D3768F">
        <w:rPr>
          <w:rFonts w:ascii="Times New Roman" w:hAnsi="Times New Roman" w:cs="Times New Roman"/>
          <w:b/>
          <w:color w:val="000000"/>
          <w:sz w:val="24"/>
          <w:szCs w:val="24"/>
        </w:rPr>
        <w:t>Значение светодиодных индикаторов</w:t>
      </w:r>
    </w:p>
    <w:p w:rsidR="0082475B" w:rsidRDefault="0082475B" w:rsidP="0092659F">
      <w:pPr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82475B">
        <w:rPr>
          <w:rFonts w:ascii="Times New Roman" w:hAnsi="Times New Roman" w:cs="Times New Roman"/>
          <w:sz w:val="24"/>
          <w:szCs w:val="24"/>
        </w:rPr>
        <w:t xml:space="preserve"> потока «Беркут-Е1»потока  для практических применений</w:t>
      </w:r>
      <w:r w:rsidRPr="001D5313">
        <w:rPr>
          <w:rFonts w:ascii="Times New Roman" w:hAnsi="Times New Roman" w:cs="Times New Roman"/>
          <w:sz w:val="24"/>
          <w:szCs w:val="24"/>
        </w:rPr>
        <w:t>2Мбит/с потока «Беркут-Е1»</w:t>
      </w:r>
    </w:p>
    <w:p w:rsidR="0092659F" w:rsidRDefault="0092659F" w:rsidP="001D531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D5313" w:rsidRPr="00DC71E0" w:rsidRDefault="001D5313" w:rsidP="001D531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71E0">
        <w:rPr>
          <w:rFonts w:ascii="Times New Roman" w:hAnsi="Times New Roman" w:cs="Times New Roman"/>
          <w:b/>
          <w:sz w:val="24"/>
          <w:szCs w:val="24"/>
        </w:rPr>
        <w:t>Образовательные результаты, заявленные во ФГОС третьего поколения:</w:t>
      </w:r>
    </w:p>
    <w:p w:rsidR="001D5313" w:rsidRPr="00DC71E0" w:rsidRDefault="001D5313" w:rsidP="001D531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C71E0">
        <w:rPr>
          <w:rFonts w:ascii="Times New Roman" w:hAnsi="Times New Roman" w:cs="Times New Roman"/>
          <w:sz w:val="24"/>
          <w:szCs w:val="24"/>
        </w:rPr>
        <w:t>Студент должен</w:t>
      </w:r>
    </w:p>
    <w:p w:rsidR="001D5313" w:rsidRPr="00DC71E0" w:rsidRDefault="001D5313" w:rsidP="001D531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C71E0">
        <w:rPr>
          <w:rFonts w:ascii="Times New Roman" w:hAnsi="Times New Roman" w:cs="Times New Roman"/>
          <w:sz w:val="24"/>
          <w:szCs w:val="24"/>
          <w:u w:val="single"/>
        </w:rPr>
        <w:t>уметь:</w:t>
      </w:r>
    </w:p>
    <w:p w:rsidR="00AB2576" w:rsidRDefault="001D5313" w:rsidP="0092659F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осуществля</w:t>
      </w:r>
      <w:r w:rsidRPr="00DC71E0">
        <w:rPr>
          <w:rFonts w:ascii="Times New Roman" w:hAnsi="Times New Roman" w:cs="Times New Roman"/>
          <w:sz w:val="24"/>
          <w:szCs w:val="24"/>
        </w:rPr>
        <w:t xml:space="preserve">ть </w:t>
      </w:r>
      <w:r w:rsidR="0082475B">
        <w:rPr>
          <w:rFonts w:ascii="Times New Roman" w:hAnsi="Times New Roman" w:cs="Times New Roman"/>
          <w:sz w:val="24"/>
          <w:szCs w:val="24"/>
        </w:rPr>
        <w:t>правильно установку</w:t>
      </w:r>
      <w:r w:rsidR="00AB2576">
        <w:rPr>
          <w:rFonts w:ascii="Times New Roman" w:hAnsi="Times New Roman" w:cs="Times New Roman"/>
          <w:sz w:val="24"/>
          <w:szCs w:val="24"/>
        </w:rPr>
        <w:t xml:space="preserve">линейных интерфейсов для настройки режимов работы, в зависимости от измеряемого объекта; </w:t>
      </w:r>
    </w:p>
    <w:p w:rsidR="0092659F" w:rsidRDefault="0092659F" w:rsidP="0092659F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уметь работать с клавиатурой </w:t>
      </w:r>
      <w:r w:rsidRPr="0082475B">
        <w:rPr>
          <w:rFonts w:ascii="Times New Roman" w:hAnsi="Times New Roman" w:cs="Times New Roman"/>
          <w:sz w:val="24"/>
          <w:szCs w:val="24"/>
        </w:rPr>
        <w:t>тестера потока</w:t>
      </w:r>
      <w:r w:rsidRPr="001D5313">
        <w:rPr>
          <w:rFonts w:ascii="Times New Roman" w:hAnsi="Times New Roman" w:cs="Times New Roman"/>
          <w:sz w:val="24"/>
          <w:szCs w:val="24"/>
        </w:rPr>
        <w:t>2Мбит/с «Беркут-Е1»</w:t>
      </w:r>
    </w:p>
    <w:p w:rsidR="0092659F" w:rsidRDefault="0092659F" w:rsidP="0092659F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D5313" w:rsidRDefault="001D5313" w:rsidP="001D531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C71E0">
        <w:rPr>
          <w:rFonts w:ascii="Times New Roman" w:hAnsi="Times New Roman" w:cs="Times New Roman"/>
          <w:sz w:val="24"/>
          <w:szCs w:val="24"/>
          <w:u w:val="single"/>
        </w:rPr>
        <w:t>знать:</w:t>
      </w:r>
    </w:p>
    <w:p w:rsidR="00DA5426" w:rsidRPr="00DA5426" w:rsidRDefault="00DA5426" w:rsidP="001D5313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A5426">
        <w:rPr>
          <w:rFonts w:ascii="Times New Roman" w:hAnsi="Times New Roman" w:cs="Times New Roman"/>
          <w:sz w:val="24"/>
          <w:szCs w:val="24"/>
        </w:rPr>
        <w:t>структуру первичного цифрового потока</w:t>
      </w:r>
      <w:r w:rsidR="0092659F" w:rsidRPr="0092659F">
        <w:rPr>
          <w:rFonts w:ascii="Times New Roman" w:hAnsi="Times New Roman" w:cs="Times New Roman"/>
          <w:sz w:val="24"/>
          <w:szCs w:val="24"/>
        </w:rPr>
        <w:t>2Мбит/с</w:t>
      </w:r>
      <w:r w:rsidR="0092659F">
        <w:rPr>
          <w:rFonts w:ascii="Times New Roman" w:hAnsi="Times New Roman" w:cs="Times New Roman"/>
          <w:sz w:val="24"/>
          <w:szCs w:val="24"/>
        </w:rPr>
        <w:t xml:space="preserve"> Е</w:t>
      </w:r>
      <w:proofErr w:type="gramStart"/>
      <w:r w:rsidR="0092659F">
        <w:rPr>
          <w:rFonts w:ascii="Times New Roman" w:hAnsi="Times New Roman" w:cs="Times New Roman"/>
          <w:sz w:val="24"/>
          <w:szCs w:val="24"/>
        </w:rPr>
        <w:t>1</w:t>
      </w:r>
      <w:proofErr w:type="gramEnd"/>
    </w:p>
    <w:p w:rsidR="00DA5426" w:rsidRDefault="00DA5426" w:rsidP="00DA5426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A5426">
        <w:rPr>
          <w:rFonts w:ascii="Times New Roman" w:hAnsi="Times New Roman" w:cs="Times New Roman"/>
          <w:sz w:val="24"/>
          <w:szCs w:val="24"/>
        </w:rPr>
        <w:t>настройку режимов работ в линейном интерфейсе режимы тестера 2Мбит/с потока</w:t>
      </w:r>
      <w:r w:rsidRPr="001D5313">
        <w:rPr>
          <w:rFonts w:ascii="Times New Roman" w:hAnsi="Times New Roman" w:cs="Times New Roman"/>
          <w:sz w:val="24"/>
          <w:szCs w:val="24"/>
        </w:rPr>
        <w:t xml:space="preserve"> «Беркут-Е1»</w:t>
      </w:r>
    </w:p>
    <w:p w:rsidR="00DA5426" w:rsidRDefault="00DA5426" w:rsidP="0092659F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A5426">
        <w:rPr>
          <w:rFonts w:ascii="Times New Roman" w:hAnsi="Times New Roman" w:cs="Times New Roman"/>
          <w:color w:val="000000"/>
          <w:sz w:val="24"/>
          <w:szCs w:val="24"/>
        </w:rPr>
        <w:t>знать значение светодиодных индикаторов</w:t>
      </w:r>
    </w:p>
    <w:p w:rsidR="0092659F" w:rsidRPr="00D3768F" w:rsidRDefault="0092659F" w:rsidP="0092659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знать функциональные  </w:t>
      </w:r>
      <w:r w:rsidRPr="0092659F">
        <w:rPr>
          <w:rFonts w:ascii="Times New Roman" w:hAnsi="Times New Roman" w:cs="Times New Roman"/>
          <w:bCs/>
          <w:color w:val="000000"/>
          <w:sz w:val="24"/>
          <w:szCs w:val="24"/>
        </w:rPr>
        <w:t>клавиши (</w:t>
      </w:r>
      <w:r w:rsidRPr="0092659F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Fl</w:t>
      </w:r>
      <w:r w:rsidRPr="0092659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</w:t>
      </w:r>
      <w:r w:rsidRPr="0092659F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92659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2, </w:t>
      </w:r>
      <w:r w:rsidRPr="0092659F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92659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3, </w:t>
      </w:r>
      <w:r w:rsidRPr="0092659F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92659F">
        <w:rPr>
          <w:rFonts w:ascii="Times New Roman" w:hAnsi="Times New Roman" w:cs="Times New Roman"/>
          <w:bCs/>
          <w:color w:val="000000"/>
          <w:sz w:val="24"/>
          <w:szCs w:val="24"/>
        </w:rPr>
        <w:t>4)</w:t>
      </w:r>
    </w:p>
    <w:p w:rsidR="0092659F" w:rsidRPr="00DA5426" w:rsidRDefault="0092659F" w:rsidP="0092659F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DA5426" w:rsidRPr="001D5313" w:rsidRDefault="00DA5426" w:rsidP="00DA5426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1D5313" w:rsidRDefault="001D5313" w:rsidP="00D228A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71E0">
        <w:rPr>
          <w:rFonts w:ascii="Times New Roman" w:hAnsi="Times New Roman" w:cs="Times New Roman"/>
          <w:b/>
          <w:sz w:val="24"/>
          <w:szCs w:val="24"/>
        </w:rPr>
        <w:t>Краткие теоретические и учебно-методические материалы по теме практической работы:</w:t>
      </w:r>
    </w:p>
    <w:p w:rsidR="0082475B" w:rsidRPr="00D3768F" w:rsidRDefault="0082475B" w:rsidP="00D228A2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Тестер 2 Мбит/с потока «</w:t>
      </w:r>
      <w:proofErr w:type="spellStart"/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BERcut</w:t>
      </w:r>
      <w:proofErr w:type="spellEnd"/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» предназначен для эксплуатационного контроля и диагностики трактов передачи оборудования связи и структуры первичного цифрового потока систем с ИКМ (рекомендация 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G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 704 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ITU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T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:rsidR="0082475B" w:rsidRDefault="0082475B" w:rsidP="00D228A2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Тестер подключается к интерфейсу первичного сетевого стыка (рекомендация 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G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. 703 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ITU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T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) и может работать в режимах формирования и контроля различных тестовых сигналов в кодах ЧПИ (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AMI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) и МЧПИ (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HDB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 3) а также в режиме мониторинга сигналов оборудования ИКМ.</w:t>
      </w:r>
    </w:p>
    <w:p w:rsidR="0099065C" w:rsidRPr="00D3768F" w:rsidRDefault="0099065C" w:rsidP="00D228A2">
      <w:pPr>
        <w:shd w:val="clear" w:color="auto" w:fill="FFFFFF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1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. Светодиодные индикаторы</w:t>
      </w:r>
    </w:p>
    <w:p w:rsidR="0099065C" w:rsidRDefault="0099065C" w:rsidP="00D228A2">
      <w:pPr>
        <w:shd w:val="clear" w:color="auto" w:fill="FFFFFF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Трехцветные светодиодные индикаторы обеспечивают </w:t>
      </w:r>
      <w:r w:rsidRPr="00D376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визуальный контроль условий 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измерения и приема данных. Индикаторы обеспечивают достаточный </w:t>
      </w:r>
      <w:r w:rsidRPr="00D3768F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объём информации 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для анализа и принятия решений.   </w:t>
      </w:r>
    </w:p>
    <w:p w:rsidR="0099065C" w:rsidRPr="00D3768F" w:rsidRDefault="0099065C" w:rsidP="00D228A2">
      <w:pPr>
        <w:shd w:val="clear" w:color="auto" w:fill="FFFFFF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99065C" w:rsidRDefault="0099065C" w:rsidP="00D228A2">
      <w:pPr>
        <w:shd w:val="clear" w:color="auto" w:fill="FFFFFF"/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2. Дисплей 160 х 160 графический жидкокристаллический дисплей с подсветкой.</w:t>
      </w:r>
    </w:p>
    <w:p w:rsidR="0099065C" w:rsidRPr="00D3768F" w:rsidRDefault="0099065C" w:rsidP="00D228A2">
      <w:pPr>
        <w:shd w:val="clear" w:color="auto" w:fill="FFFFFF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3.  Клавиатура</w:t>
      </w:r>
    </w:p>
    <w:p w:rsidR="0099065C" w:rsidRPr="00D3768F" w:rsidRDefault="0099065C" w:rsidP="00D228A2">
      <w:pPr>
        <w:shd w:val="clear" w:color="auto" w:fill="FFFFFF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Пленочная клавиатура на 13 клавиш</w:t>
      </w:r>
    </w:p>
    <w:p w:rsidR="0099065C" w:rsidRDefault="0099065C" w:rsidP="00D228A2">
      <w:pPr>
        <w:shd w:val="clear" w:color="auto" w:fill="FFFFFF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Pr="00D3768F" w:rsidRDefault="0099065C" w:rsidP="00D228A2">
      <w:pPr>
        <w:shd w:val="clear" w:color="auto" w:fill="FFFFFF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4.  Включение/выключение (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On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Off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) питания тестера.</w:t>
      </w:r>
    </w:p>
    <w:p w:rsidR="0099065C" w:rsidRPr="00D3768F" w:rsidRDefault="0099065C" w:rsidP="00D228A2">
      <w:pPr>
        <w:shd w:val="clear" w:color="auto" w:fill="FFFFFF"/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lastRenderedPageBreak/>
        <w:t>Для включения/выключения питания тестера необходимо удерживать клавишу 1-2 с.</w:t>
      </w:r>
    </w:p>
    <w:p w:rsidR="0082475B" w:rsidRPr="002C30EC" w:rsidRDefault="0082475B" w:rsidP="0082475B">
      <w:pPr>
        <w:spacing w:line="360" w:lineRule="auto"/>
      </w:pPr>
    </w:p>
    <w:p w:rsidR="0082475B" w:rsidRDefault="0099065C" w:rsidP="0082475B">
      <w:pPr>
        <w:spacing w:line="360" w:lineRule="auto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1027729</wp:posOffset>
            </wp:positionH>
            <wp:positionV relativeFrom="paragraph">
              <wp:posOffset>-65928</wp:posOffset>
            </wp:positionV>
            <wp:extent cx="3403600" cy="4722495"/>
            <wp:effectExtent l="0" t="0" r="6350" b="190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4722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2576" w:rsidRDefault="00AB2576" w:rsidP="0082475B">
      <w:pPr>
        <w:spacing w:line="360" w:lineRule="auto"/>
      </w:pPr>
    </w:p>
    <w:p w:rsidR="00AB2576" w:rsidRDefault="00AB2576" w:rsidP="0082475B">
      <w:pPr>
        <w:spacing w:line="360" w:lineRule="auto"/>
      </w:pPr>
    </w:p>
    <w:p w:rsidR="00AB2576" w:rsidRDefault="00AB2576" w:rsidP="0082475B">
      <w:pPr>
        <w:spacing w:line="360" w:lineRule="auto"/>
      </w:pPr>
    </w:p>
    <w:p w:rsidR="00AB2576" w:rsidRPr="002C30EC" w:rsidRDefault="00AB2576" w:rsidP="0082475B">
      <w:pPr>
        <w:spacing w:line="360" w:lineRule="auto"/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Default="0099065C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9065C" w:rsidRPr="00D3768F" w:rsidRDefault="0099065C" w:rsidP="0099065C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Рисунок 2.1.1 – Устройство тестера </w:t>
      </w:r>
      <w:proofErr w:type="spellStart"/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BERcut</w:t>
      </w:r>
      <w:proofErr w:type="spellEnd"/>
    </w:p>
    <w:p w:rsidR="0099065C" w:rsidRDefault="0099065C" w:rsidP="0099065C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5.  Строка статуса, которая содержит данные о следующих параметрах (слева направо):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left="-567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а)  символ «Батарея» служит для отображения текущего уровня заряда аккумуляторов. В случае  зарядки  аккумуляторов  отображается  символ  «Батарея»  с  увеличивающимся уровнем заряда;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б)  символ «М» или </w:t>
      </w:r>
      <w:proofErr w:type="gramStart"/>
      <w:r w:rsidRPr="00D3768F">
        <w:rPr>
          <w:rFonts w:ascii="Times New Roman" w:hAnsi="Times New Roman" w:cs="Times New Roman"/>
          <w:color w:val="000000"/>
          <w:sz w:val="24"/>
          <w:szCs w:val="24"/>
        </w:rPr>
        <w:t>«-</w:t>
      </w:r>
      <w:proofErr w:type="gramEnd"/>
      <w:r w:rsidRPr="00D3768F">
        <w:rPr>
          <w:rFonts w:ascii="Times New Roman" w:hAnsi="Times New Roman" w:cs="Times New Roman"/>
          <w:color w:val="000000"/>
          <w:sz w:val="24"/>
          <w:szCs w:val="24"/>
        </w:rPr>
        <w:t>» служит для отображения статуса проведения измерений («М»), либо их отсутствия («-»);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360" w:lineRule="auto"/>
        <w:ind w:left="-99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в) символ «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S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» или </w:t>
      </w:r>
      <w:proofErr w:type="gramStart"/>
      <w:r w:rsidRPr="00D3768F">
        <w:rPr>
          <w:rFonts w:ascii="Times New Roman" w:hAnsi="Times New Roman" w:cs="Times New Roman"/>
          <w:color w:val="000000"/>
          <w:sz w:val="24"/>
          <w:szCs w:val="24"/>
        </w:rPr>
        <w:t>«-</w:t>
      </w:r>
      <w:proofErr w:type="gramEnd"/>
      <w:r w:rsidRPr="00D3768F">
        <w:rPr>
          <w:rFonts w:ascii="Times New Roman" w:hAnsi="Times New Roman" w:cs="Times New Roman"/>
          <w:color w:val="000000"/>
          <w:sz w:val="24"/>
          <w:szCs w:val="24"/>
        </w:rPr>
        <w:t>» служит для отображения статуса отправки тестовой последова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softHyphen/>
        <w:t>тельности («</w:t>
      </w:r>
      <w:r w:rsidRPr="00D3768F">
        <w:rPr>
          <w:rFonts w:ascii="Times New Roman" w:hAnsi="Times New Roman" w:cs="Times New Roman"/>
          <w:color w:val="000000"/>
          <w:sz w:val="24"/>
          <w:szCs w:val="24"/>
          <w:lang w:val="en-US"/>
        </w:rPr>
        <w:t>S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»), либо её отсутствия («-»);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360" w:lineRule="auto"/>
        <w:ind w:left="-99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г)  символ «А» или «Е» или </w:t>
      </w:r>
      <w:proofErr w:type="gramStart"/>
      <w:r w:rsidRPr="00D3768F">
        <w:rPr>
          <w:rFonts w:ascii="Times New Roman" w:hAnsi="Times New Roman" w:cs="Times New Roman"/>
          <w:color w:val="000000"/>
          <w:sz w:val="24"/>
          <w:szCs w:val="24"/>
        </w:rPr>
        <w:t>«-</w:t>
      </w:r>
      <w:proofErr w:type="gramEnd"/>
      <w:r w:rsidRPr="00D3768F">
        <w:rPr>
          <w:rFonts w:ascii="Times New Roman" w:hAnsi="Times New Roman" w:cs="Times New Roman"/>
          <w:color w:val="000000"/>
          <w:sz w:val="24"/>
          <w:szCs w:val="24"/>
        </w:rPr>
        <w:t>» служит для отображения статуса вставки ошибок («Е»), либо вставки аварий («А»), либо отсутствия вставки («-»);</w:t>
      </w:r>
    </w:p>
    <w:p w:rsidR="0082475B" w:rsidRPr="00D3768F" w:rsidRDefault="0082475B" w:rsidP="00DA5426">
      <w:pPr>
        <w:spacing w:line="36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д) уровень входного сигнала Е</w:t>
      </w:r>
      <w:proofErr w:type="gramStart"/>
      <w:r w:rsidRPr="00D3768F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 в дБ;</w:t>
      </w:r>
    </w:p>
    <w:p w:rsidR="0082475B" w:rsidRPr="00D3768F" w:rsidRDefault="0082475B" w:rsidP="00DA5426">
      <w:pPr>
        <w:spacing w:line="360" w:lineRule="auto"/>
        <w:ind w:hanging="99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е) текущее время суток.</w:t>
      </w:r>
    </w:p>
    <w:p w:rsidR="0082475B" w:rsidRPr="00D3768F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3768F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Значение светодиодных индикаторов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i/>
          <w:color w:val="000000"/>
          <w:sz w:val="24"/>
          <w:szCs w:val="24"/>
        </w:rPr>
        <w:t>Ввод (</w:t>
      </w:r>
      <w:r w:rsidRPr="00D3768F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Enter</w:t>
      </w:r>
      <w:r w:rsidRPr="00D3768F">
        <w:rPr>
          <w:rFonts w:ascii="Times New Roman" w:hAnsi="Times New Roman" w:cs="Times New Roman"/>
          <w:i/>
          <w:color w:val="000000"/>
          <w:sz w:val="24"/>
          <w:szCs w:val="24"/>
        </w:rPr>
        <w:t>)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 Клавиша обеспечивает следующие функции: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lastRenderedPageBreak/>
        <w:t>а)  в режиме меню в случае, когда высвечивается ключевое слово меню, нажатие клавиши обеспечивает вход в соответствующее меню и показ соответствующего экрана;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б)  в режиме задания данных нажатие клавиши приводит к изменению параметра либо пере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softHyphen/>
        <w:t>водит в меню выбора параметров. В случае</w:t>
      </w:r>
      <w:proofErr w:type="gramStart"/>
      <w:r w:rsidRPr="00D3768F">
        <w:rPr>
          <w:rFonts w:ascii="Times New Roman" w:hAnsi="Times New Roman" w:cs="Times New Roman"/>
          <w:color w:val="000000"/>
          <w:sz w:val="24"/>
          <w:szCs w:val="24"/>
        </w:rPr>
        <w:t>,</w:t>
      </w:r>
      <w:proofErr w:type="gramEnd"/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 если клавиша </w:t>
      </w:r>
      <w:r w:rsidRPr="00D3768F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enter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 выполняет функцию ввода данных, для возврата в предыдущее меню используйте клавишу </w:t>
      </w:r>
      <w:r w:rsidRPr="00D3768F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esc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3768F">
        <w:rPr>
          <w:rFonts w:ascii="Times New Roman" w:hAnsi="Times New Roman" w:cs="Times New Roman"/>
          <w:i/>
          <w:color w:val="000000"/>
          <w:sz w:val="24"/>
          <w:szCs w:val="24"/>
        </w:rPr>
        <w:t>Выход (</w:t>
      </w:r>
      <w:r w:rsidRPr="00D3768F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Escape</w:t>
      </w:r>
      <w:r w:rsidRPr="00D3768F">
        <w:rPr>
          <w:rFonts w:ascii="Times New Roman" w:hAnsi="Times New Roman" w:cs="Times New Roman"/>
          <w:i/>
          <w:color w:val="000000"/>
          <w:sz w:val="24"/>
          <w:szCs w:val="24"/>
        </w:rPr>
        <w:t>)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Клавиша возвращает в предыдущее меню, а так же в режиме задания данных служит для отмены ввода данных.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i/>
          <w:color w:val="000000"/>
          <w:sz w:val="24"/>
          <w:szCs w:val="24"/>
        </w:rPr>
        <w:t>Главное меню (</w:t>
      </w:r>
      <w:r w:rsidRPr="00D3768F">
        <w:rPr>
          <w:rFonts w:ascii="Times New Roman" w:hAnsi="Times New Roman" w:cs="Times New Roman"/>
          <w:i/>
          <w:color w:val="000000"/>
          <w:sz w:val="24"/>
          <w:szCs w:val="24"/>
          <w:lang w:val="en-US"/>
        </w:rPr>
        <w:t>Mainmenu</w:t>
      </w:r>
      <w:r w:rsidRPr="00D3768F">
        <w:rPr>
          <w:rFonts w:ascii="Times New Roman" w:hAnsi="Times New Roman" w:cs="Times New Roman"/>
          <w:i/>
          <w:color w:val="000000"/>
          <w:sz w:val="24"/>
          <w:szCs w:val="24"/>
        </w:rPr>
        <w:t>)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Клавиша служит для возврата в главное меню.                  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>Функциональные клавиши (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  <w:lang w:val="en-US"/>
        </w:rPr>
        <w:t>Fl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, 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  <w:lang w:val="en-US"/>
        </w:rPr>
        <w:t>F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2, 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  <w:lang w:val="en-US"/>
        </w:rPr>
        <w:t>F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3, 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  <w:lang w:val="en-US"/>
        </w:rPr>
        <w:t>F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4)      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Эти клавиши используются для выбора функций, показанных внизу дисплея тестера.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Когда вы конфигурируете тестер в режиме установочного меню, каждая позиция имеет ряд возможных значений. Эти значения отображены на дисплее над соответствующей функциональ</w:t>
      </w:r>
      <w:r w:rsidRPr="00D3768F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ной клавишей. </w:t>
      </w:r>
    </w:p>
    <w:p w:rsidR="00DA5426" w:rsidRDefault="00DA5426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3768F">
        <w:rPr>
          <w:rFonts w:ascii="Times New Roman" w:hAnsi="Times New Roman" w:cs="Times New Roman"/>
          <w:i/>
          <w:color w:val="000000"/>
          <w:sz w:val="24"/>
          <w:szCs w:val="24"/>
        </w:rPr>
        <w:t>Клавиши управления курсором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 «стрелка вверх», используется для перемещения курсора вверх;      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«стрелка вниз», используется для перемещения курсора вниз; 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«стрелка влево», используется для перемещения курсора влево; 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«стрелка вправо», используется для перемещения курсора вправо.</w:t>
      </w:r>
    </w:p>
    <w:p w:rsidR="00DA5426" w:rsidRDefault="00DA5426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bCs/>
          <w:i/>
          <w:color w:val="000000"/>
          <w:sz w:val="24"/>
          <w:szCs w:val="24"/>
        </w:rPr>
      </w:pP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>Контекстное меню (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  <w:lang w:val="en-US"/>
        </w:rPr>
        <w:t>Con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>-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  <w:lang w:val="en-US"/>
        </w:rPr>
        <w:t>Text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Клавиша служит для вызова контекстного меню, в которых содержатся такие настройки как сброс светодиодных индикаторов, включение/выключение подсветки и др.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>Включить/ выключить (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  <w:lang w:val="en-US"/>
        </w:rPr>
        <w:t>OnOff</w:t>
      </w:r>
      <w:r w:rsidRPr="00D3768F">
        <w:rPr>
          <w:rFonts w:ascii="Times New Roman" w:hAnsi="Times New Roman" w:cs="Times New Roman"/>
          <w:bCs/>
          <w:i/>
          <w:color w:val="000000"/>
          <w:sz w:val="24"/>
          <w:szCs w:val="24"/>
        </w:rPr>
        <w:t>)</w:t>
      </w:r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240" w:lineRule="auto"/>
        <w:ind w:hanging="993"/>
        <w:jc w:val="both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>Для включения/выключения питания тестера необходимо удерживать клавишу 1-2 с.</w:t>
      </w:r>
    </w:p>
    <w:p w:rsidR="0082475B" w:rsidRPr="00D3768F" w:rsidRDefault="00DA5426" w:rsidP="00D3768F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-240030</wp:posOffset>
            </wp:positionH>
            <wp:positionV relativeFrom="paragraph">
              <wp:posOffset>462915</wp:posOffset>
            </wp:positionV>
            <wp:extent cx="6115050" cy="1819275"/>
            <wp:effectExtent l="0" t="0" r="0" b="952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2475B" w:rsidRPr="00D3768F">
        <w:rPr>
          <w:rFonts w:ascii="Times New Roman" w:hAnsi="Times New Roman" w:cs="Times New Roman"/>
          <w:color w:val="000000"/>
          <w:sz w:val="24"/>
          <w:szCs w:val="24"/>
        </w:rPr>
        <w:tab/>
        <w:t>Внешние разъемы тестера расположены на передней стенке корпуса в соответствии с рисунком (рис. 2.1.2).</w:t>
      </w:r>
    </w:p>
    <w:p w:rsidR="0082475B" w:rsidRPr="00D3768F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2C30EC" w:rsidRDefault="0082475B" w:rsidP="0082475B">
      <w:pPr>
        <w:tabs>
          <w:tab w:val="left" w:pos="2257"/>
        </w:tabs>
        <w:spacing w:line="360" w:lineRule="auto"/>
        <w:jc w:val="both"/>
      </w:pPr>
      <w:r w:rsidRPr="002C30EC">
        <w:tab/>
      </w:r>
    </w:p>
    <w:p w:rsidR="0082475B" w:rsidRPr="002C30EC" w:rsidRDefault="0082475B" w:rsidP="0082475B">
      <w:pPr>
        <w:spacing w:line="360" w:lineRule="auto"/>
      </w:pPr>
    </w:p>
    <w:p w:rsidR="0082475B" w:rsidRPr="002C30EC" w:rsidRDefault="0082475B" w:rsidP="0082475B">
      <w:pPr>
        <w:spacing w:line="360" w:lineRule="auto"/>
      </w:pPr>
    </w:p>
    <w:p w:rsidR="0082475B" w:rsidRPr="002C30EC" w:rsidRDefault="0082475B" w:rsidP="0082475B">
      <w:pPr>
        <w:spacing w:line="360" w:lineRule="auto"/>
      </w:pPr>
    </w:p>
    <w:p w:rsidR="0082475B" w:rsidRPr="00D3768F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</w:rPr>
      </w:pPr>
      <w:r w:rsidRPr="00D3768F">
        <w:rPr>
          <w:rFonts w:ascii="Times New Roman" w:hAnsi="Times New Roman" w:cs="Times New Roman"/>
        </w:rPr>
        <w:t xml:space="preserve">Рисунок 2.1.2 – Внешние разъемы тестера </w:t>
      </w:r>
      <w:proofErr w:type="spellStart"/>
      <w:r w:rsidRPr="00D3768F">
        <w:rPr>
          <w:rFonts w:ascii="Times New Roman" w:hAnsi="Times New Roman" w:cs="Times New Roman"/>
          <w:lang w:val="en-US"/>
        </w:rPr>
        <w:t>BERcut</w:t>
      </w:r>
      <w:proofErr w:type="spellEnd"/>
    </w:p>
    <w:p w:rsidR="0082475B" w:rsidRPr="00D3768F" w:rsidRDefault="0082475B" w:rsidP="00D3768F">
      <w:pPr>
        <w:shd w:val="clear" w:color="auto" w:fill="FFFFFF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sz w:val="24"/>
          <w:szCs w:val="24"/>
        </w:rPr>
        <w:t>Таблица 1- Внешние разъемы  тестера</w:t>
      </w:r>
    </w:p>
    <w:tbl>
      <w:tblPr>
        <w:tblW w:w="9720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603"/>
        <w:gridCol w:w="4337"/>
        <w:gridCol w:w="3780"/>
      </w:tblGrid>
      <w:tr w:rsidR="0082475B" w:rsidRPr="00D3768F" w:rsidTr="00B0621A">
        <w:trPr>
          <w:trHeight w:val="490"/>
        </w:trPr>
        <w:tc>
          <w:tcPr>
            <w:tcW w:w="1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Маркировка</w:t>
            </w:r>
          </w:p>
        </w:tc>
        <w:tc>
          <w:tcPr>
            <w:tcW w:w="43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Назначение разъема</w:t>
            </w:r>
          </w:p>
        </w:tc>
        <w:tc>
          <w:tcPr>
            <w:tcW w:w="3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Подключаемое устройство или кабель</w:t>
            </w:r>
          </w:p>
        </w:tc>
      </w:tr>
      <w:tr w:rsidR="0082475B" w:rsidRPr="00D3768F" w:rsidTr="00B0621A">
        <w:trPr>
          <w:trHeight w:val="384"/>
        </w:trPr>
        <w:tc>
          <w:tcPr>
            <w:tcW w:w="1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Гарнитура</w:t>
            </w:r>
          </w:p>
        </w:tc>
        <w:tc>
          <w:tcPr>
            <w:tcW w:w="43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подключения гарнитуры или микротелефонной трубки</w:t>
            </w:r>
          </w:p>
        </w:tc>
        <w:tc>
          <w:tcPr>
            <w:tcW w:w="3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Гарнитура телефонная ТА06: Микротелефонная трубка</w:t>
            </w:r>
          </w:p>
        </w:tc>
      </w:tr>
      <w:tr w:rsidR="0082475B" w:rsidRPr="00D3768F" w:rsidTr="00B0621A">
        <w:trPr>
          <w:trHeight w:val="394"/>
        </w:trPr>
        <w:tc>
          <w:tcPr>
            <w:tcW w:w="1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RS-232</w:t>
            </w:r>
          </w:p>
        </w:tc>
        <w:tc>
          <w:tcPr>
            <w:tcW w:w="43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Для подключения к ПЭВМ </w:t>
            </w:r>
            <w:proofErr w:type="gramStart"/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</w:t>
            </w:r>
            <w:proofErr w:type="gramEnd"/>
          </w:p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последовательному порту</w:t>
            </w:r>
          </w:p>
        </w:tc>
        <w:tc>
          <w:tcPr>
            <w:tcW w:w="3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Кабель </w:t>
            </w:r>
            <w:proofErr w:type="gramStart"/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СОМ-порта</w:t>
            </w:r>
            <w:proofErr w:type="gramEnd"/>
          </w:p>
        </w:tc>
      </w:tr>
      <w:tr w:rsidR="0082475B" w:rsidRPr="00D3768F" w:rsidTr="00B0621A">
        <w:trPr>
          <w:trHeight w:val="384"/>
        </w:trPr>
        <w:tc>
          <w:tcPr>
            <w:tcW w:w="1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gramStart"/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proofErr w:type="gramEnd"/>
          </w:p>
        </w:tc>
        <w:tc>
          <w:tcPr>
            <w:tcW w:w="43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Измерительный порт</w:t>
            </w:r>
          </w:p>
        </w:tc>
        <w:tc>
          <w:tcPr>
            <w:tcW w:w="3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Кабель измерительный № 1; Кабель измерительный № 2</w:t>
            </w:r>
          </w:p>
        </w:tc>
      </w:tr>
      <w:tr w:rsidR="0082475B" w:rsidRPr="00D3768F" w:rsidTr="00B0621A">
        <w:trPr>
          <w:trHeight w:val="422"/>
        </w:trPr>
        <w:tc>
          <w:tcPr>
            <w:tcW w:w="16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5В/1А</w:t>
            </w:r>
          </w:p>
        </w:tc>
        <w:tc>
          <w:tcPr>
            <w:tcW w:w="43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Для подключения внешнего блока питания</w:t>
            </w:r>
          </w:p>
        </w:tc>
        <w:tc>
          <w:tcPr>
            <w:tcW w:w="3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D3768F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768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Блок питания БПП-3</w:t>
            </w:r>
          </w:p>
        </w:tc>
      </w:tr>
    </w:tbl>
    <w:p w:rsidR="00BD6B08" w:rsidRDefault="00BD6B08" w:rsidP="0082475B">
      <w:pPr>
        <w:tabs>
          <w:tab w:val="left" w:pos="1216"/>
        </w:tabs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82475B" w:rsidRPr="00D3768F" w:rsidRDefault="0082475B" w:rsidP="0082475B">
      <w:pPr>
        <w:tabs>
          <w:tab w:val="left" w:pos="1216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3768F">
        <w:rPr>
          <w:rFonts w:ascii="Times New Roman" w:hAnsi="Times New Roman" w:cs="Times New Roman"/>
          <w:b/>
          <w:sz w:val="24"/>
          <w:szCs w:val="24"/>
        </w:rPr>
        <w:t>Порядок работы</w:t>
      </w:r>
    </w:p>
    <w:p w:rsidR="0082475B" w:rsidRPr="00D3768F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3768F"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Главное меню</w:t>
      </w:r>
    </w:p>
    <w:p w:rsidR="0082475B" w:rsidRPr="00D3768F" w:rsidRDefault="0082475B" w:rsidP="00DA5426">
      <w:pPr>
        <w:shd w:val="clear" w:color="auto" w:fill="FFFFFF"/>
        <w:autoSpaceDE w:val="0"/>
        <w:autoSpaceDN w:val="0"/>
        <w:adjustRightInd w:val="0"/>
        <w:spacing w:line="360" w:lineRule="auto"/>
        <w:ind w:hanging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D3768F">
        <w:rPr>
          <w:rFonts w:ascii="Times New Roman" w:hAnsi="Times New Roman" w:cs="Times New Roman"/>
          <w:color w:val="000000"/>
          <w:sz w:val="24"/>
          <w:szCs w:val="24"/>
        </w:rPr>
        <w:t xml:space="preserve">1. Тестер работает с использованием меню. Вид главного </w:t>
      </w:r>
      <w:r w:rsidRPr="00D3768F">
        <w:rPr>
          <w:rFonts w:ascii="Times New Roman" w:hAnsi="Times New Roman" w:cs="Times New Roman"/>
          <w:bCs/>
          <w:color w:val="000000"/>
          <w:sz w:val="24"/>
          <w:szCs w:val="24"/>
        </w:rPr>
        <w:t>меню показан на рис. 2.1.3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1073075</wp:posOffset>
            </wp:positionH>
            <wp:positionV relativeFrom="paragraph">
              <wp:posOffset>160020</wp:posOffset>
            </wp:positionV>
            <wp:extent cx="1781810" cy="1800225"/>
            <wp:effectExtent l="0" t="0" r="8890" b="952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81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</w:p>
    <w:p w:rsidR="00105D83" w:rsidRDefault="00105D83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Cs/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Cs/>
          <w:color w:val="000000"/>
        </w:rPr>
      </w:pPr>
      <w:r w:rsidRPr="00105D83">
        <w:rPr>
          <w:rFonts w:ascii="Times New Roman" w:hAnsi="Times New Roman" w:cs="Times New Roman"/>
          <w:bCs/>
          <w:color w:val="000000"/>
        </w:rPr>
        <w:t>Рисунок 2.1.3 – Главное меню тестера</w:t>
      </w:r>
    </w:p>
    <w:p w:rsidR="0082475B" w:rsidRPr="00AB2576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Для входа в главное меню необходимо нажать клавишу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mainmenu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82475B" w:rsidRPr="00AB2576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Для того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,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чтобы выбрать необходимый пункт меню, необходимо выделить его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при помощи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клавиш управления курсором и нажать клавишу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82475B" w:rsidRDefault="0082475B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2. Линейный интерфейс</w:t>
      </w:r>
    </w:p>
    <w:p w:rsidR="0092659F" w:rsidRPr="00AB2576" w:rsidRDefault="0092659F" w:rsidP="00DA5426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rPr>
          <w:rFonts w:ascii="Times New Roman" w:hAnsi="Times New Roman" w:cs="Times New Roman"/>
          <w:sz w:val="24"/>
          <w:szCs w:val="24"/>
        </w:rPr>
      </w:pPr>
    </w:p>
    <w:p w:rsidR="0082475B" w:rsidRPr="00AB2576" w:rsidRDefault="0082475B" w:rsidP="0092659F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В пункте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Линейный интерфейс»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производятся настройки режимов работы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тестера. Для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работы необходимо провести настройку параметров из данного меню.</w:t>
      </w:r>
    </w:p>
    <w:p w:rsidR="0082475B" w:rsidRPr="00AB2576" w:rsidRDefault="0082475B" w:rsidP="0092659F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3. Тестовая последовательность</w:t>
      </w:r>
    </w:p>
    <w:p w:rsidR="0082475B" w:rsidRPr="00AB2576" w:rsidRDefault="0082475B" w:rsidP="0092659F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В пункте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Тестовая последовательность»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осуществляется настойка тестовой последо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вательности использующейся при диагностике линии.</w:t>
      </w:r>
    </w:p>
    <w:p w:rsidR="0082475B" w:rsidRPr="00AB2576" w:rsidRDefault="0082475B" w:rsidP="0092659F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4. Функции канала ТЧ</w:t>
      </w:r>
    </w:p>
    <w:p w:rsidR="0082475B" w:rsidRPr="00AB2576" w:rsidRDefault="0082475B" w:rsidP="0092659F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Пункт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Функции канала ТЧ»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производятся настройки функций тональной частоты  тестера.</w:t>
      </w:r>
    </w:p>
    <w:p w:rsidR="0092659F" w:rsidRDefault="0092659F" w:rsidP="0092659F">
      <w:pPr>
        <w:shd w:val="clear" w:color="auto" w:fill="FFFFFF"/>
        <w:autoSpaceDE w:val="0"/>
        <w:autoSpaceDN w:val="0"/>
        <w:adjustRightInd w:val="0"/>
        <w:spacing w:line="360" w:lineRule="auto"/>
        <w:ind w:hanging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2475B" w:rsidRPr="00AB2576" w:rsidRDefault="0082475B" w:rsidP="0092659F">
      <w:pPr>
        <w:shd w:val="clear" w:color="auto" w:fill="FFFFFF"/>
        <w:autoSpaceDE w:val="0"/>
        <w:autoSpaceDN w:val="0"/>
        <w:adjustRightInd w:val="0"/>
        <w:spacing w:line="240" w:lineRule="auto"/>
        <w:ind w:left="-426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5. Измерения</w:t>
      </w:r>
    </w:p>
    <w:p w:rsidR="0082475B" w:rsidRPr="00AB2576" w:rsidRDefault="0082475B" w:rsidP="0092659F">
      <w:pPr>
        <w:shd w:val="clear" w:color="auto" w:fill="FFFFFF"/>
        <w:autoSpaceDE w:val="0"/>
        <w:autoSpaceDN w:val="0"/>
        <w:adjustRightInd w:val="0"/>
        <w:spacing w:line="240" w:lineRule="auto"/>
        <w:ind w:left="-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Пункт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Измерения»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включает в себя данные о базовых параметрах, а так же о пара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метрах по рекомендациям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G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.821 и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G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.826 и позволяет осуществить запуск/остановку базовых изме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рений с возможностью просмотра и сохранения результатов измерений.</w:t>
      </w:r>
    </w:p>
    <w:p w:rsidR="0082475B" w:rsidRPr="00AB2576" w:rsidRDefault="0082475B" w:rsidP="0092659F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6. Просмотр данных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left="-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Пункт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Просмотр данных»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предоставляет возможность просмотра содержимого цик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ла, слов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CAS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MFAS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. а так же слов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FAS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NFAS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7.  Вставка ошибок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left="-426" w:hanging="14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Пункт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Вставка ошибок»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предоставляет возможность вставки различных видов оши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бок, а так же производить генерацию аварий различных типов.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8. Конфигурация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left="-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Пункт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Конфигурация»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предоставляет возможность конфигурирования параметров основных настроек, настроек линейной части, последовательного порта, а так же калибровки.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360" w:lineRule="auto"/>
        <w:ind w:hanging="709"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9.  Выключить тестер</w:t>
      </w:r>
    </w:p>
    <w:p w:rsidR="0082475B" w:rsidRPr="00AB2576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Пункт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Выключить тестер»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позволяет отключить питание тестера.</w:t>
      </w:r>
    </w:p>
    <w:p w:rsidR="0082475B" w:rsidRPr="00AB2576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B2576"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Использование меню Линейный интерфейс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left="-426" w:hanging="283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1. Для доступа к экрану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Линейный интерфейс»,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нажмите клавишу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mainmenu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, переместите курсор на пункт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Линейный интерфейс»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и нажмите клавишу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. Вид дисплея показан на рис. 2.1.4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AB2576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1887855</wp:posOffset>
            </wp:positionH>
            <wp:positionV relativeFrom="paragraph">
              <wp:posOffset>-170815</wp:posOffset>
            </wp:positionV>
            <wp:extent cx="1821815" cy="1799590"/>
            <wp:effectExtent l="0" t="0" r="698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815" cy="179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</w:rPr>
      </w:pPr>
      <w:r w:rsidRPr="00AB2576">
        <w:rPr>
          <w:rFonts w:ascii="Times New Roman" w:hAnsi="Times New Roman" w:cs="Times New Roman"/>
          <w:color w:val="000000"/>
        </w:rPr>
        <w:t>Рисунок 2.1.4 – Меню линейный интерфейс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2. Настройка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left="-426"/>
        <w:contextualSpacing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Настройка»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позволяет выбрать одну из шести ранее сохранённых настроек линейного интерфейса используя клавиши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1-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4 либо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enter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. При включении тестера устанавливаетсяин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терфейс 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сохранённый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в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Настройке:1».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3. Установить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ind w:left="-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Установить»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позволяет применить текущие 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настройки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к линейному интерфейсу ис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пользуя клавишу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enter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или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1 , так же с помощью клавиши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2 можно сохранить текущую конфи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гурацию линейного интерфейса, следует отмстить, что установка обновленных параметров линей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ного интерфейса приводит к прекращению измерений, отправки тестовой последовательности и генерации аварий.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ind w:left="-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ab/>
        <w:t>При установке новых параметров линейного интерфейса возможны сообщения об ошибках в параметрах, которые могут быть вызваны следующими причинами: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ind w:left="-426" w:hanging="14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-   включена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CRC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-4 при неструктурированном потоке;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ind w:left="-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выбор нулевого канального интервала для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BERT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при структуре потока РСМ-30 или РСМ-31;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ind w:hanging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выбор 16-го канального интервала для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BERT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при структуре потока РСМ-30;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ind w:hanging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-  активация поля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Девиация»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при частоте передачи отличной от «</w:t>
      </w:r>
      <w:proofErr w:type="spellStart"/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Внутр</w:t>
      </w:r>
      <w:proofErr w:type="spellEnd"/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.»;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ind w:hanging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-  активация поля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Девиация»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в режиме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Транзит»;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360" w:lineRule="auto"/>
        <w:ind w:hanging="567"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-   выбор режима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Транзит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при частоте передачи отличной от «</w:t>
      </w:r>
      <w:proofErr w:type="spellStart"/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Прин</w:t>
      </w:r>
      <w:proofErr w:type="spellEnd"/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.»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ind w:hanging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4. Режим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В меню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Режим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указывается режим работы тестера.                 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Тестер может работать в шести режимах: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Терминал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(клавиша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1);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Транзит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(клавиша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2);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Монитор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(клавиша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3);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Мост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(клавиша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3);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Транзит - монитор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(клавиша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4);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Транзит- мост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(клавиша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4);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Ниже приведены подробные объяснения различных режимов.                                 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AB2576">
        <w:rPr>
          <w:rFonts w:ascii="Times New Roman" w:hAnsi="Times New Roman" w:cs="Times New Roman"/>
          <w:bCs/>
          <w:i/>
          <w:color w:val="000000"/>
          <w:sz w:val="24"/>
          <w:szCs w:val="24"/>
        </w:rPr>
        <w:t>Терминал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Режим Терминал используется для тестирования бездействующих каналов.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В этом режиме тестер включатся вместо терминала в канал и используется как для переда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чи, так и для приёма сигнала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>. Оконечная нагрузка тестера равна 120 Ом.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AB2576">
        <w:rPr>
          <w:rFonts w:ascii="Times New Roman" w:hAnsi="Times New Roman" w:cs="Times New Roman"/>
          <w:i/>
          <w:color w:val="000000"/>
          <w:sz w:val="24"/>
          <w:szCs w:val="24"/>
        </w:rPr>
        <w:t>Транзит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Режим Транзит используется для приема сигнала и пропуска его через тестер. Использует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ся для тестирования, как бездействующих каналов, так и загруженных.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Входящий сигнал (ПМ) принимается на оконечной нагрузке 120 Ом, регенерируется и пе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редаётся через разъём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При проходе сигнала через тестер анализирует кодовые ошибки и ошибки циклов и другие параметры.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Этот режим похож на режим Терминал, но использует принимаемый поток для формирова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ния исходящего потока. В этом режиме информационные каналы передаются без изменения, если не активизирован режим вставки ошибок. Каналы сигнализации и синхронизации формируются тестером.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Данный режим можно использовать для анализа ошибок в информационных каналах на противоположной стороне.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AB2576">
        <w:rPr>
          <w:rFonts w:ascii="Times New Roman" w:hAnsi="Times New Roman" w:cs="Times New Roman"/>
          <w:i/>
          <w:color w:val="000000"/>
          <w:sz w:val="24"/>
          <w:szCs w:val="24"/>
        </w:rPr>
        <w:t>Монитор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Режим Монитор используется, когда необходимо осуществить мониторинговый доступ. В этом режиме возможен анализ потока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без прекращения его работы. Сигнал поступает из разъ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ёма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>, которая подключается к разъёму «МОНИТОР» тестируемого оборудова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ния, что подразумевает подключение к потоку через резисторы с высоким импедансом. При этом для компенсации затухания, вызванного резисторами,  необходимо в пункте меню «Дополнительное усиление» установить дополнительное усиление 26 дБ. Режим Монитор позволяет технику наблюдать за линией, в то время как абонент использует её, чтобы находить неисправности. За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метьте, что при нахождении в этом режиме нет необходимости подключаться к разъёму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 тестера, и нет необходимости задавать тестовую последовательность для передачи. Од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нако передатчик в тестере постоянно передаст выбранные тестовые последовательности, циклы, кодирование и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CRC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на тот редкий случай, если они понадобятся.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AB2576">
        <w:rPr>
          <w:rFonts w:ascii="Times New Roman" w:hAnsi="Times New Roman" w:cs="Times New Roman"/>
          <w:i/>
          <w:color w:val="000000"/>
          <w:sz w:val="24"/>
          <w:szCs w:val="24"/>
        </w:rPr>
        <w:t>Мост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Режим Мост похож на режим Монитор. Однако в режиме Мост тестер применяет внутрен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ние резисторы изоляции с высоким импедансом к тестируемому каналу, поэтому тестер практиче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ски не влияет на систему передачи. При этом для компенсации затухания, вызванного резистора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ми, необходимо в пункте меню «Дополнительное усиление» установить дополнительное усиле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ние 26 дБ. Режим Мост позволяет технику наблюдать за линей, в то время как абонент использует её, чтобы находить неисправности. Заметьте, что при нахождении в этом режиме нет необходимо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сти подключаться к разъёму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 тестера, и нет необходимости задавать тестовую последовательность для передачи. Однако передатчик в тестере постоянно передаёт выбранные тестовые последовательности, циклы, кодирование и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CRC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на тот редкий случай, если они понадо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бятся.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AB2576">
        <w:rPr>
          <w:rFonts w:ascii="Times New Roman" w:hAnsi="Times New Roman" w:cs="Times New Roman"/>
          <w:bCs/>
          <w:i/>
          <w:color w:val="000000"/>
          <w:sz w:val="24"/>
          <w:szCs w:val="24"/>
        </w:rPr>
        <w:t>Транзит - монитор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Режим Транзит - монитор используется для пропуска сигнала через тестер. Входящий сиг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нал регенерируется и передаётся через разъём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>. Входящий сигнал должен по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ступать от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lastRenderedPageBreak/>
        <w:t>разъема "МОНИТОР" тестируемого оборудования. Заметьте, что в этом режиме устра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няются кодовые и цикловые ошибки. Этот режим может использоваться для добавления или вы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деления канала из рабочего потока.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AB2576">
        <w:rPr>
          <w:rFonts w:ascii="Times New Roman" w:hAnsi="Times New Roman" w:cs="Times New Roman"/>
          <w:bCs/>
          <w:i/>
          <w:color w:val="000000"/>
          <w:sz w:val="24"/>
          <w:szCs w:val="24"/>
        </w:rPr>
        <w:t>Транзит - мост</w:t>
      </w:r>
    </w:p>
    <w:p w:rsidR="0082475B" w:rsidRPr="00AB2576" w:rsidRDefault="0082475B" w:rsidP="009A5019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Режим Транзит - мост используется для передачи сигнала через тестер. Входящий сигнал регенерируется и передаётся через разъём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>. Тестер использует внутренние ре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зисторы для защиты сигнала от любых возможных прерываний. Заметьте, что в этом режиме уст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раняются кодовые и цикловые ошибки. Этот режим может использоваться для добавления или выделения канала из рабочего потока.</w:t>
      </w:r>
    </w:p>
    <w:p w:rsidR="0086142B" w:rsidRDefault="0086142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5. Дополнительное усиление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Для режимов Монитор, Мост, Транзит - монитор, Транзит - мост, а также в других режи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мах при большом затухании в линии используется дополнительное усиление.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В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Дополнительное усиление»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можно выбрать следующие значения усиления: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-  0 дБ (клавиша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1);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 20 дБ (клавиша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2);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-   26 дБ (клавиша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3);                                                                    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32 дБ (клавиша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4).</w:t>
      </w:r>
    </w:p>
    <w:p w:rsidR="0086142B" w:rsidRDefault="0086142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6. Структура цикла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В меню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Структура цикла»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может быть выбран один из следующих типов: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РСМ-30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(клавиша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1):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РСМ-31 (клавиша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2);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-</w:t>
      </w:r>
      <w:proofErr w:type="spellStart"/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Нестр</w:t>
      </w:r>
      <w:proofErr w:type="spell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(клавиша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3).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Режим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РСМ-31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выбирается в том случае, если система работает без использования сверхцикловой синхронизации. Например, система использует общий канал сигнализации.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Режим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РСМ-30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выбирается в том случае, если система работает с использованием сверх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softHyphen/>
        <w:t>цикловой синхронизации. Например, система использует выделенные каналы сигнализации.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Конкретная цикловая структура должна быть выбрана, когда: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- тестируемый канал использует известный тип цикла;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- сигнал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недоступен при подключении тестера;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  этот тестер будет использоваться с другим тестером, который уже работает в режиме </w:t>
      </w:r>
      <w:proofErr w:type="spell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автоопределения</w:t>
      </w:r>
      <w:proofErr w:type="spellEnd"/>
      <w:r w:rsidRPr="00AB2576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- тестев будет управлять типом цикловой структуры в канале Е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82475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Режим «</w:t>
      </w:r>
      <w:proofErr w:type="spellStart"/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Нестр</w:t>
      </w:r>
      <w:proofErr w:type="spellEnd"/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»,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выбирается в том случае, если система работает без использования кадровой и </w:t>
      </w:r>
      <w:proofErr w:type="spell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сверхиикловой</w:t>
      </w:r>
      <w:proofErr w:type="spell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синхронизации.</w:t>
      </w:r>
    </w:p>
    <w:p w:rsidR="0086142B" w:rsidRPr="00AB2576" w:rsidRDefault="0086142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7.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CRC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-4</w:t>
      </w:r>
    </w:p>
    <w:p w:rsid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Выберете между «ДА» (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)</w:t>
      </w:r>
      <w:proofErr w:type="gram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и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НЕТ»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(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2). Это позволит тестеру измерить ошибки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CRC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-4 в принимаемом сигнале, а также передать биты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CRC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-4 в исходящем сигнале. Если вы не уверены в выборе конфигурации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CRC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-4, выберете «</w:t>
      </w:r>
      <w:proofErr w:type="spellStart"/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Выкл</w:t>
      </w:r>
      <w:proofErr w:type="spellEnd"/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».</w:t>
      </w:r>
    </w:p>
    <w:p w:rsidR="0086142B" w:rsidRDefault="0086142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>8. Линейный код</w:t>
      </w:r>
    </w:p>
    <w:p w:rsidR="0082475B" w:rsidRPr="00AB2576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Тип кодирования выбирается между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AMI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и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HDB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3.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Если сомневаетесь, выберете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HDB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3,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так как 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AMI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сейчас почти не используется. Так же можно активизировать режим «</w:t>
      </w:r>
      <w:proofErr w:type="spellStart"/>
      <w:r w:rsidRPr="00AB2576">
        <w:rPr>
          <w:rFonts w:ascii="Times New Roman" w:hAnsi="Times New Roman" w:cs="Times New Roman"/>
          <w:color w:val="000000"/>
          <w:sz w:val="24"/>
          <w:szCs w:val="24"/>
        </w:rPr>
        <w:t>Автоопределения</w:t>
      </w:r>
      <w:proofErr w:type="spellEnd"/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», путём нажатия клавиши 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con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AB2576">
        <w:rPr>
          <w:rFonts w:ascii="Times New Roman" w:hAnsi="Times New Roman" w:cs="Times New Roman"/>
          <w:color w:val="000000"/>
          <w:sz w:val="24"/>
          <w:szCs w:val="24"/>
          <w:lang w:val="en-US"/>
        </w:rPr>
        <w:t>text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 xml:space="preserve"> из данного меню, что приведёт к появлению на дисплее «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t>Контекстно</w:t>
      </w:r>
      <w:r w:rsidRPr="00AB2576">
        <w:rPr>
          <w:rFonts w:ascii="Times New Roman" w:hAnsi="Times New Roman" w:cs="Times New Roman"/>
          <w:bCs/>
          <w:color w:val="000000"/>
          <w:sz w:val="24"/>
          <w:szCs w:val="24"/>
        </w:rPr>
        <w:softHyphen/>
        <w:t xml:space="preserve">го меню», </w:t>
      </w:r>
      <w:r w:rsidRPr="00AB2576">
        <w:rPr>
          <w:rFonts w:ascii="Times New Roman" w:hAnsi="Times New Roman" w:cs="Times New Roman"/>
          <w:color w:val="000000"/>
          <w:sz w:val="24"/>
          <w:szCs w:val="24"/>
        </w:rPr>
        <w:t>показанного на рис. 2.1.5</w:t>
      </w:r>
    </w:p>
    <w:p w:rsidR="0082475B" w:rsidRPr="002C30EC" w:rsidRDefault="0086142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  <w:r w:rsidRPr="00AB257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152064</wp:posOffset>
            </wp:positionV>
            <wp:extent cx="1818005" cy="1800860"/>
            <wp:effectExtent l="0" t="0" r="0" b="889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180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86142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</w:rPr>
        <w:lastRenderedPageBreak/>
        <w:t>Рисунок 2.1.5 – Контекстное меню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9. Частота передачи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Настройка меню «Частота передачи» определяет частоту сигнала Е</w:t>
      </w:r>
      <w:proofErr w:type="gramStart"/>
      <w:r w:rsidRPr="0086142B">
        <w:rPr>
          <w:rFonts w:ascii="Times New Roman" w:hAnsi="Times New Roman" w:cs="Times New Roman"/>
          <w:color w:val="000000"/>
        </w:rPr>
        <w:t>1</w:t>
      </w:r>
      <w:proofErr w:type="gramEnd"/>
      <w:r w:rsidRPr="0086142B">
        <w:rPr>
          <w:rFonts w:ascii="Times New Roman" w:hAnsi="Times New Roman" w:cs="Times New Roman"/>
          <w:color w:val="000000"/>
        </w:rPr>
        <w:t>, передаваемого тесте</w:t>
      </w:r>
      <w:r w:rsidRPr="0086142B">
        <w:rPr>
          <w:rFonts w:ascii="Times New Roman" w:hAnsi="Times New Roman" w:cs="Times New Roman"/>
          <w:color w:val="000000"/>
        </w:rPr>
        <w:softHyphen/>
        <w:t>ром. Доступны три основных опции: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-  «Принимаемая»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Передача синхронизируется от принимаемого сигнала;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- «Внутренняя»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Передача синхронизируется от внутреннего генератора;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- «Внешняя»</w:t>
      </w:r>
    </w:p>
    <w:p w:rsidR="0082475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</w:rPr>
      </w:pPr>
      <w:r w:rsidRPr="0086142B">
        <w:rPr>
          <w:rFonts w:ascii="Times New Roman" w:hAnsi="Times New Roman" w:cs="Times New Roman"/>
          <w:color w:val="000000"/>
        </w:rPr>
        <w:t xml:space="preserve">Передача синхронизируется от входа внешней синхронизации. Диапазон захвата частоты </w:t>
      </w:r>
      <w:proofErr w:type="gramStart"/>
      <w:r w:rsidRPr="0086142B">
        <w:rPr>
          <w:rFonts w:ascii="Times New Roman" w:hAnsi="Times New Roman" w:cs="Times New Roman"/>
          <w:color w:val="000000"/>
        </w:rPr>
        <w:t>со</w:t>
      </w:r>
      <w:proofErr w:type="gramEnd"/>
      <w:r w:rsidRPr="0086142B">
        <w:rPr>
          <w:rFonts w:ascii="Times New Roman" w:hAnsi="Times New Roman" w:cs="Times New Roman"/>
          <w:color w:val="000000"/>
        </w:rPr>
        <w:t xml:space="preserve"> входа внешней синхронизации равен ± 6000 бит, в случае выхода частоты из этого диа</w:t>
      </w:r>
      <w:r w:rsidRPr="0086142B">
        <w:rPr>
          <w:rFonts w:ascii="Times New Roman" w:hAnsi="Times New Roman" w:cs="Times New Roman"/>
          <w:color w:val="000000"/>
        </w:rPr>
        <w:softHyphen/>
        <w:t>пазона она заменяется внутренней частотой 2048000 Гц.</w:t>
      </w:r>
    </w:p>
    <w:p w:rsidR="0086142B" w:rsidRPr="0086142B" w:rsidRDefault="0086142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10. Девиация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</w:rPr>
      </w:pPr>
      <w:r w:rsidRPr="0086142B">
        <w:rPr>
          <w:rFonts w:ascii="Times New Roman" w:hAnsi="Times New Roman" w:cs="Times New Roman"/>
          <w:color w:val="000000"/>
        </w:rPr>
        <w:t>Меню «Девиация» позволяет включать/выключать девиацию тактовой частоты, в случае ес</w:t>
      </w:r>
      <w:r w:rsidRPr="0086142B">
        <w:rPr>
          <w:rFonts w:ascii="Times New Roman" w:hAnsi="Times New Roman" w:cs="Times New Roman"/>
          <w:color w:val="000000"/>
        </w:rPr>
        <w:softHyphen/>
        <w:t>ли в пункте Частота передачи выбрана «</w:t>
      </w:r>
      <w:proofErr w:type="spellStart"/>
      <w:r w:rsidRPr="0086142B">
        <w:rPr>
          <w:rFonts w:ascii="Times New Roman" w:hAnsi="Times New Roman" w:cs="Times New Roman"/>
          <w:color w:val="000000"/>
        </w:rPr>
        <w:t>внутр</w:t>
      </w:r>
      <w:proofErr w:type="spellEnd"/>
      <w:r w:rsidRPr="0086142B">
        <w:rPr>
          <w:rFonts w:ascii="Times New Roman" w:hAnsi="Times New Roman" w:cs="Times New Roman"/>
          <w:color w:val="000000"/>
        </w:rPr>
        <w:t xml:space="preserve">». При активизации пункта «Девиация» открывается меню редактирования параметров девиации, показанное на рисунке. 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Поле «</w:t>
      </w:r>
      <w:proofErr w:type="spellStart"/>
      <w:r w:rsidRPr="0086142B">
        <w:rPr>
          <w:rFonts w:ascii="Times New Roman" w:hAnsi="Times New Roman" w:cs="Times New Roman"/>
          <w:bCs/>
          <w:color w:val="000000"/>
        </w:rPr>
        <w:t>Отклон</w:t>
      </w:r>
      <w:proofErr w:type="spellEnd"/>
      <w:r w:rsidRPr="0086142B">
        <w:rPr>
          <w:rFonts w:ascii="Times New Roman" w:hAnsi="Times New Roman" w:cs="Times New Roman"/>
          <w:bCs/>
          <w:color w:val="000000"/>
        </w:rPr>
        <w:t xml:space="preserve">»: </w:t>
      </w:r>
      <w:r w:rsidRPr="0086142B">
        <w:rPr>
          <w:rFonts w:ascii="Times New Roman" w:hAnsi="Times New Roman" w:cs="Times New Roman"/>
          <w:color w:val="000000"/>
        </w:rPr>
        <w:t>показывает знак и величину девиации.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Поле «</w:t>
      </w:r>
      <w:r w:rsidRPr="0086142B">
        <w:rPr>
          <w:rFonts w:ascii="Times New Roman" w:hAnsi="Times New Roman" w:cs="Times New Roman"/>
          <w:bCs/>
          <w:color w:val="000000"/>
        </w:rPr>
        <w:t xml:space="preserve">Шаг»: </w:t>
      </w:r>
      <w:r w:rsidRPr="0086142B">
        <w:rPr>
          <w:rFonts w:ascii="Times New Roman" w:hAnsi="Times New Roman" w:cs="Times New Roman"/>
          <w:color w:val="000000"/>
        </w:rPr>
        <w:t>показывает величину шага при изменении девиации.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 xml:space="preserve">С помощью клавиш </w:t>
      </w:r>
      <w:r w:rsidRPr="0086142B">
        <w:rPr>
          <w:rFonts w:ascii="Times New Roman" w:hAnsi="Times New Roman" w:cs="Times New Roman"/>
          <w:color w:val="000000"/>
          <w:lang w:val="en-US"/>
        </w:rPr>
        <w:t>F</w:t>
      </w:r>
      <w:r w:rsidRPr="0086142B">
        <w:rPr>
          <w:rFonts w:ascii="Times New Roman" w:hAnsi="Times New Roman" w:cs="Times New Roman"/>
          <w:color w:val="000000"/>
        </w:rPr>
        <w:t xml:space="preserve">1 и </w:t>
      </w:r>
      <w:r w:rsidRPr="0086142B">
        <w:rPr>
          <w:rFonts w:ascii="Times New Roman" w:hAnsi="Times New Roman" w:cs="Times New Roman"/>
          <w:color w:val="000000"/>
          <w:lang w:val="en-US"/>
        </w:rPr>
        <w:t>F</w:t>
      </w:r>
      <w:r w:rsidRPr="0086142B">
        <w:rPr>
          <w:rFonts w:ascii="Times New Roman" w:hAnsi="Times New Roman" w:cs="Times New Roman"/>
          <w:color w:val="000000"/>
        </w:rPr>
        <w:t>2 можно управлять величиной шага.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 xml:space="preserve">Величиной отклонения можно управлять с помощью клавиш </w:t>
      </w:r>
      <w:r w:rsidRPr="0086142B">
        <w:rPr>
          <w:rFonts w:ascii="Times New Roman" w:hAnsi="Times New Roman" w:cs="Times New Roman"/>
          <w:color w:val="000000"/>
          <w:lang w:val="en-US"/>
        </w:rPr>
        <w:t>F</w:t>
      </w:r>
      <w:r w:rsidRPr="0086142B">
        <w:rPr>
          <w:rFonts w:ascii="Times New Roman" w:hAnsi="Times New Roman" w:cs="Times New Roman"/>
          <w:color w:val="000000"/>
        </w:rPr>
        <w:t xml:space="preserve">3 и </w:t>
      </w:r>
      <w:r w:rsidRPr="0086142B">
        <w:rPr>
          <w:rFonts w:ascii="Times New Roman" w:hAnsi="Times New Roman" w:cs="Times New Roman"/>
          <w:color w:val="000000"/>
          <w:lang w:val="en-US"/>
        </w:rPr>
        <w:t>F</w:t>
      </w:r>
      <w:r w:rsidRPr="0086142B">
        <w:rPr>
          <w:rFonts w:ascii="Times New Roman" w:hAnsi="Times New Roman" w:cs="Times New Roman"/>
          <w:color w:val="000000"/>
        </w:rPr>
        <w:t xml:space="preserve">4 с </w:t>
      </w:r>
      <w:proofErr w:type="gramStart"/>
      <w:r w:rsidRPr="0086142B">
        <w:rPr>
          <w:rFonts w:ascii="Times New Roman" w:hAnsi="Times New Roman" w:cs="Times New Roman"/>
          <w:color w:val="000000"/>
        </w:rPr>
        <w:t>дискретностью</w:t>
      </w:r>
      <w:proofErr w:type="gramEnd"/>
      <w:r w:rsidRPr="0086142B">
        <w:rPr>
          <w:rFonts w:ascii="Times New Roman" w:hAnsi="Times New Roman" w:cs="Times New Roman"/>
          <w:color w:val="000000"/>
        </w:rPr>
        <w:t xml:space="preserve"> ус</w:t>
      </w:r>
      <w:r w:rsidRPr="0086142B">
        <w:rPr>
          <w:rFonts w:ascii="Times New Roman" w:hAnsi="Times New Roman" w:cs="Times New Roman"/>
          <w:color w:val="000000"/>
        </w:rPr>
        <w:softHyphen/>
        <w:t>тановленной в поле «</w:t>
      </w:r>
      <w:r w:rsidRPr="0086142B">
        <w:rPr>
          <w:rFonts w:ascii="Times New Roman" w:hAnsi="Times New Roman" w:cs="Times New Roman"/>
          <w:bCs/>
          <w:color w:val="000000"/>
        </w:rPr>
        <w:t>Шаг:».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86142B">
        <w:rPr>
          <w:rFonts w:ascii="Times New Roman" w:hAnsi="Times New Roman" w:cs="Times New Roman"/>
          <w:color w:val="000000"/>
        </w:rPr>
        <w:t>Поле «</w:t>
      </w:r>
      <w:r w:rsidRPr="0086142B">
        <w:rPr>
          <w:rFonts w:ascii="Times New Roman" w:hAnsi="Times New Roman" w:cs="Times New Roman"/>
          <w:bCs/>
          <w:color w:val="000000"/>
        </w:rPr>
        <w:t>Частота</w:t>
      </w:r>
      <w:proofErr w:type="gramStart"/>
      <w:r w:rsidRPr="0086142B">
        <w:rPr>
          <w:rFonts w:ascii="Times New Roman" w:hAnsi="Times New Roman" w:cs="Times New Roman"/>
          <w:bCs/>
          <w:color w:val="000000"/>
        </w:rPr>
        <w:t>:»</w:t>
      </w:r>
      <w:proofErr w:type="gramEnd"/>
      <w:r w:rsidRPr="0086142B">
        <w:rPr>
          <w:rFonts w:ascii="Times New Roman" w:hAnsi="Times New Roman" w:cs="Times New Roman"/>
          <w:color w:val="000000"/>
        </w:rPr>
        <w:t>показывает реальную измеряемую тактовую частоту от внутреннего источ</w:t>
      </w:r>
      <w:r w:rsidRPr="0086142B">
        <w:rPr>
          <w:rFonts w:ascii="Times New Roman" w:hAnsi="Times New Roman" w:cs="Times New Roman"/>
          <w:color w:val="000000"/>
        </w:rPr>
        <w:softHyphen/>
        <w:t>ника (рис. 2.1.6).</w:t>
      </w:r>
    </w:p>
    <w:p w:rsidR="0082475B" w:rsidRPr="002C30EC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color w:val="000000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0</wp:posOffset>
            </wp:positionV>
            <wp:extent cx="1785620" cy="1798955"/>
            <wp:effectExtent l="19050" t="0" r="508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179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6142B" w:rsidRDefault="0086142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</w:rPr>
      </w:pPr>
    </w:p>
    <w:p w:rsidR="0082475B" w:rsidRPr="0086142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color w:val="000000"/>
        </w:rPr>
      </w:pPr>
      <w:r w:rsidRPr="0086142B">
        <w:rPr>
          <w:rFonts w:ascii="Times New Roman" w:hAnsi="Times New Roman" w:cs="Times New Roman"/>
          <w:color w:val="000000"/>
        </w:rPr>
        <w:t>Рисунок 2.1.6 – Настройки девиации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</w:rPr>
      </w:pP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6142B">
        <w:rPr>
          <w:rFonts w:ascii="Times New Roman" w:hAnsi="Times New Roman" w:cs="Times New Roman"/>
          <w:color w:val="000000"/>
          <w:sz w:val="24"/>
          <w:szCs w:val="24"/>
        </w:rPr>
        <w:t>11. Длинная линия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6142B">
        <w:rPr>
          <w:rFonts w:ascii="Times New Roman" w:hAnsi="Times New Roman" w:cs="Times New Roman"/>
          <w:color w:val="000000"/>
          <w:sz w:val="24"/>
          <w:szCs w:val="24"/>
        </w:rPr>
        <w:t>Для компенсации затухания и выравнивания АЧХ линии в тестере имеется регенератор сигнала. Регенератор сигнала может работать в двух режимах:</w:t>
      </w:r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6142B">
        <w:rPr>
          <w:rFonts w:ascii="Times New Roman" w:hAnsi="Times New Roman" w:cs="Times New Roman"/>
          <w:color w:val="000000"/>
          <w:sz w:val="24"/>
          <w:szCs w:val="24"/>
        </w:rPr>
        <w:t>-  длинная линия — регенератор настраивается на затухание линии от минус 15 до минус 36 дБ;</w:t>
      </w:r>
      <w:proofErr w:type="gramEnd"/>
    </w:p>
    <w:p w:rsidR="0082475B" w:rsidRPr="0086142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6142B">
        <w:rPr>
          <w:rFonts w:ascii="Times New Roman" w:hAnsi="Times New Roman" w:cs="Times New Roman"/>
          <w:color w:val="000000"/>
          <w:sz w:val="24"/>
          <w:szCs w:val="24"/>
        </w:rPr>
        <w:t xml:space="preserve">-  короткая линия - регенератор </w:t>
      </w:r>
      <w:proofErr w:type="gramStart"/>
      <w:r w:rsidRPr="0086142B">
        <w:rPr>
          <w:rFonts w:ascii="Times New Roman" w:hAnsi="Times New Roman" w:cs="Times New Roman"/>
          <w:color w:val="000000"/>
          <w:sz w:val="24"/>
          <w:szCs w:val="24"/>
        </w:rPr>
        <w:t>настраивается на затухание доминус 15 дБ при этом мини</w:t>
      </w:r>
      <w:r w:rsidRPr="0086142B">
        <w:rPr>
          <w:rFonts w:ascii="Times New Roman" w:hAnsi="Times New Roman" w:cs="Times New Roman"/>
          <w:color w:val="000000"/>
          <w:sz w:val="24"/>
          <w:szCs w:val="24"/>
        </w:rPr>
        <w:softHyphen/>
        <w:t>мальный уровень сигнала ограничивается</w:t>
      </w:r>
      <w:proofErr w:type="gramEnd"/>
      <w:r w:rsidRPr="0086142B">
        <w:rPr>
          <w:rFonts w:ascii="Times New Roman" w:hAnsi="Times New Roman" w:cs="Times New Roman"/>
          <w:color w:val="000000"/>
          <w:sz w:val="24"/>
          <w:szCs w:val="24"/>
        </w:rPr>
        <w:t xml:space="preserve"> минус 12,5 дБ.</w:t>
      </w:r>
    </w:p>
    <w:p w:rsidR="0082475B" w:rsidRDefault="0082475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6142B">
        <w:rPr>
          <w:rFonts w:ascii="Times New Roman" w:hAnsi="Times New Roman" w:cs="Times New Roman"/>
          <w:color w:val="000000"/>
          <w:sz w:val="24"/>
          <w:szCs w:val="24"/>
        </w:rPr>
        <w:t xml:space="preserve">Включение/выключение режима длинной линии производится кнопками </w:t>
      </w:r>
      <w:r w:rsidRPr="0086142B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86142B">
        <w:rPr>
          <w:rFonts w:ascii="Times New Roman" w:hAnsi="Times New Roman" w:cs="Times New Roman"/>
          <w:color w:val="000000"/>
          <w:sz w:val="24"/>
          <w:szCs w:val="24"/>
        </w:rPr>
        <w:t xml:space="preserve">1 и </w:t>
      </w:r>
      <w:r w:rsidRPr="0086142B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86142B">
        <w:rPr>
          <w:rFonts w:ascii="Times New Roman" w:hAnsi="Times New Roman" w:cs="Times New Roman"/>
          <w:color w:val="000000"/>
          <w:sz w:val="24"/>
          <w:szCs w:val="24"/>
        </w:rPr>
        <w:t>2.</w:t>
      </w:r>
    </w:p>
    <w:p w:rsidR="0086142B" w:rsidRPr="0086142B" w:rsidRDefault="0086142B" w:rsidP="0086142B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C84760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12. Скорость </w:t>
      </w:r>
      <w:proofErr w:type="spell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тестированияВыберете</w:t>
      </w:r>
      <w:proofErr w:type="spell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желаемую скорость тестирования — </w:t>
      </w:r>
      <w:proofErr w:type="spellStart"/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Nx</w:t>
      </w:r>
      <w:proofErr w:type="spellEnd"/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64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или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2048К.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Если вы не уверены в вы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боре, нажмите клавишу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1 для тестирования на скорости 2.048 Мбит/</w:t>
      </w:r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Для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тестирования </w:t>
      </w:r>
      <w:proofErr w:type="spellStart"/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Nx</w:t>
      </w:r>
      <w:proofErr w:type="spell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64 кбит/с нажмите клавишу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2 (</w:t>
      </w:r>
      <w:proofErr w:type="spellStart"/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Nx</w:t>
      </w:r>
      <w:proofErr w:type="spell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64), после чего перейдёте в меню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Выбор каналов,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показанное на рис. 2.1.7</w:t>
      </w:r>
    </w:p>
    <w:p w:rsidR="0082475B" w:rsidRPr="002C30EC" w:rsidRDefault="0082475B" w:rsidP="00C84760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2C30EC" w:rsidRDefault="00BD6B08" w:rsidP="0082475B">
      <w:pPr>
        <w:spacing w:line="360" w:lineRule="auto"/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1877060</wp:posOffset>
            </wp:positionH>
            <wp:positionV relativeFrom="paragraph">
              <wp:posOffset>-151130</wp:posOffset>
            </wp:positionV>
            <wp:extent cx="1785620" cy="1800860"/>
            <wp:effectExtent l="0" t="0" r="5080" b="889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180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pacing w:line="360" w:lineRule="auto"/>
      </w:pPr>
    </w:p>
    <w:p w:rsidR="0082475B" w:rsidRPr="002C30EC" w:rsidRDefault="0082475B" w:rsidP="0082475B">
      <w:pPr>
        <w:spacing w:line="360" w:lineRule="auto"/>
      </w:pPr>
    </w:p>
    <w:p w:rsidR="0082475B" w:rsidRDefault="0082475B" w:rsidP="0082475B">
      <w:pPr>
        <w:spacing w:line="360" w:lineRule="auto"/>
      </w:pPr>
    </w:p>
    <w:p w:rsidR="0082475B" w:rsidRPr="002C30EC" w:rsidRDefault="0082475B" w:rsidP="0082475B">
      <w:pPr>
        <w:spacing w:line="360" w:lineRule="auto"/>
      </w:pPr>
    </w:p>
    <w:p w:rsidR="0082475B" w:rsidRPr="00C84760" w:rsidRDefault="00C84760" w:rsidP="0082475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sz w:val="24"/>
          <w:szCs w:val="24"/>
        </w:rPr>
        <w:t>Р</w:t>
      </w:r>
      <w:r w:rsidR="0082475B" w:rsidRPr="00C84760">
        <w:rPr>
          <w:rFonts w:ascii="Times New Roman" w:hAnsi="Times New Roman" w:cs="Times New Roman"/>
          <w:sz w:val="24"/>
          <w:szCs w:val="24"/>
        </w:rPr>
        <w:t>исунок 2.1.7 – Выбор каналов для тестирования</w:t>
      </w:r>
    </w:p>
    <w:p w:rsidR="0082475B" w:rsidRPr="002C30EC" w:rsidRDefault="0082475B" w:rsidP="0082475B">
      <w:pPr>
        <w:spacing w:line="360" w:lineRule="auto"/>
        <w:jc w:val="center"/>
      </w:pP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В меню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Выбор каналов»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вы можете выбрать каждый канальный интервал передачи и приёма в последовательности </w:t>
      </w:r>
      <w:proofErr w:type="spellStart"/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Nx</w:t>
      </w:r>
      <w:proofErr w:type="spell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64 следующим образом: выберете желаемый канальный </w:t>
      </w:r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интервал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указав на него курсором при помощи клавиш со стрелками. Когда курсор оказывается на желаемом канальном интервале, нажмите клавишу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для инвертирования статуса канального интервала.</w:t>
      </w:r>
    </w:p>
    <w:p w:rsidR="0082475B" w:rsidRPr="002C30EC" w:rsidRDefault="0082475B" w:rsidP="00C84760">
      <w:pPr>
        <w:spacing w:line="240" w:lineRule="auto"/>
        <w:ind w:firstLine="708"/>
        <w:contextualSpacing/>
        <w:jc w:val="both"/>
        <w:rPr>
          <w:color w:val="000000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После того, как все канальные интервалы сконфигурированы  правильно,   нажмите клави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шу </w:t>
      </w:r>
      <w:r w:rsidRPr="00C84760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F</w:t>
      </w:r>
      <w:r w:rsidRPr="00C84760">
        <w:rPr>
          <w:rFonts w:ascii="Times New Roman" w:hAnsi="Times New Roman" w:cs="Times New Roman"/>
          <w:iCs/>
          <w:color w:val="000000"/>
          <w:sz w:val="24"/>
          <w:szCs w:val="24"/>
        </w:rPr>
        <w:t>3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(ОК). Тестер сконфигурирует сам себя в соответствии с этими новыми настройками</w:t>
      </w:r>
      <w:proofErr w:type="spellStart"/>
      <w:r w:rsidRPr="002C30EC">
        <w:rPr>
          <w:color w:val="000000"/>
          <w:lang w:val="en-US"/>
        </w:rPr>
        <w:t>Nx</w:t>
      </w:r>
      <w:proofErr w:type="spellEnd"/>
      <w:r w:rsidRPr="002C30EC">
        <w:rPr>
          <w:color w:val="000000"/>
        </w:rPr>
        <w:t>64.</w:t>
      </w:r>
    </w:p>
    <w:p w:rsidR="00C84760" w:rsidRDefault="00C84760" w:rsidP="0082475B">
      <w:pPr>
        <w:spacing w:line="360" w:lineRule="auto"/>
        <w:ind w:firstLine="708"/>
        <w:jc w:val="both"/>
        <w:rPr>
          <w:b/>
          <w:bCs/>
          <w:i/>
          <w:color w:val="000000"/>
        </w:rPr>
      </w:pPr>
    </w:p>
    <w:p w:rsidR="0082475B" w:rsidRPr="002C30EC" w:rsidRDefault="0082475B" w:rsidP="0082475B">
      <w:pPr>
        <w:spacing w:line="360" w:lineRule="auto"/>
        <w:ind w:firstLine="708"/>
        <w:jc w:val="both"/>
        <w:rPr>
          <w:b/>
          <w:bCs/>
          <w:i/>
          <w:color w:val="000000"/>
        </w:rPr>
      </w:pPr>
      <w:r w:rsidRPr="002C30EC">
        <w:rPr>
          <w:b/>
          <w:bCs/>
          <w:i/>
          <w:color w:val="000000"/>
        </w:rPr>
        <w:t>Использование меню тестовая последовательность</w:t>
      </w:r>
    </w:p>
    <w:p w:rsidR="0082475B" w:rsidRPr="00C84760" w:rsidRDefault="0082475B" w:rsidP="0082475B">
      <w:pPr>
        <w:spacing w:line="360" w:lineRule="auto"/>
        <w:jc w:val="both"/>
        <w:rPr>
          <w:rFonts w:ascii="Times New Roman" w:hAnsi="Times New Roman" w:cs="Times New Roman"/>
          <w:color w:val="000000"/>
        </w:rPr>
      </w:pPr>
      <w:r w:rsidRPr="00C84760">
        <w:rPr>
          <w:rFonts w:ascii="Times New Roman" w:hAnsi="Times New Roman" w:cs="Times New Roman"/>
          <w:color w:val="000000"/>
        </w:rPr>
        <w:t>1.  Выберете меню «</w:t>
      </w:r>
      <w:r w:rsidRPr="00C84760">
        <w:rPr>
          <w:rFonts w:ascii="Times New Roman" w:hAnsi="Times New Roman" w:cs="Times New Roman"/>
          <w:bCs/>
          <w:color w:val="000000"/>
        </w:rPr>
        <w:t xml:space="preserve">Тестовая последовательность» </w:t>
      </w:r>
      <w:r w:rsidRPr="00C84760">
        <w:rPr>
          <w:rFonts w:ascii="Times New Roman" w:hAnsi="Times New Roman" w:cs="Times New Roman"/>
          <w:color w:val="000000"/>
        </w:rPr>
        <w:t xml:space="preserve">путём </w:t>
      </w:r>
      <w:r w:rsidRPr="00C84760">
        <w:rPr>
          <w:rFonts w:ascii="Times New Roman" w:hAnsi="Times New Roman" w:cs="Times New Roman"/>
          <w:bCs/>
          <w:color w:val="000000"/>
        </w:rPr>
        <w:t xml:space="preserve">нажатия </w:t>
      </w:r>
      <w:r w:rsidRPr="00C84760">
        <w:rPr>
          <w:rFonts w:ascii="Times New Roman" w:hAnsi="Times New Roman" w:cs="Times New Roman"/>
          <w:color w:val="000000"/>
        </w:rPr>
        <w:t xml:space="preserve">клавиши </w:t>
      </w:r>
      <w:r w:rsidRPr="00C84760">
        <w:rPr>
          <w:rFonts w:ascii="Times New Roman" w:hAnsi="Times New Roman" w:cs="Times New Roman"/>
          <w:color w:val="000000"/>
          <w:lang w:val="en-US"/>
        </w:rPr>
        <w:t>mainmenu</w:t>
      </w:r>
      <w:r w:rsidRPr="00C84760">
        <w:rPr>
          <w:rFonts w:ascii="Times New Roman" w:hAnsi="Times New Roman" w:cs="Times New Roman"/>
          <w:color w:val="000000"/>
        </w:rPr>
        <w:t xml:space="preserve"> для возврата в главное меню. Выберете пункт «</w:t>
      </w:r>
      <w:proofErr w:type="spellStart"/>
      <w:r w:rsidRPr="00C84760">
        <w:rPr>
          <w:rFonts w:ascii="Times New Roman" w:hAnsi="Times New Roman" w:cs="Times New Roman"/>
          <w:bCs/>
          <w:color w:val="000000"/>
        </w:rPr>
        <w:t>Тестоваяпоследоват</w:t>
      </w:r>
      <w:proofErr w:type="spellEnd"/>
      <w:r w:rsidRPr="00C84760">
        <w:rPr>
          <w:rFonts w:ascii="Times New Roman" w:hAnsi="Times New Roman" w:cs="Times New Roman"/>
          <w:bCs/>
          <w:color w:val="000000"/>
        </w:rPr>
        <w:t xml:space="preserve">.» Нажмите </w:t>
      </w:r>
      <w:r w:rsidRPr="00C84760">
        <w:rPr>
          <w:rFonts w:ascii="Times New Roman" w:hAnsi="Times New Roman" w:cs="Times New Roman"/>
          <w:color w:val="000000"/>
        </w:rPr>
        <w:t>клавишу «Т</w:t>
      </w:r>
      <w:r w:rsidRPr="00C84760">
        <w:rPr>
          <w:rFonts w:ascii="Times New Roman" w:hAnsi="Times New Roman" w:cs="Times New Roman"/>
          <w:bCs/>
          <w:color w:val="000000"/>
        </w:rPr>
        <w:t>ип»</w:t>
      </w:r>
      <w:r w:rsidRPr="00C84760">
        <w:rPr>
          <w:rFonts w:ascii="Times New Roman" w:hAnsi="Times New Roman" w:cs="Times New Roman"/>
          <w:color w:val="000000"/>
        </w:rPr>
        <w:t>. Вид дан</w:t>
      </w:r>
      <w:r w:rsidRPr="00C84760">
        <w:rPr>
          <w:rFonts w:ascii="Times New Roman" w:hAnsi="Times New Roman" w:cs="Times New Roman"/>
          <w:color w:val="000000"/>
        </w:rPr>
        <w:softHyphen/>
        <w:t>ного меню показан на рис. 2.1.8</w:t>
      </w:r>
    </w:p>
    <w:p w:rsidR="0082475B" w:rsidRPr="002C30EC" w:rsidRDefault="0082475B" w:rsidP="0082475B">
      <w:pPr>
        <w:spacing w:line="360" w:lineRule="auto"/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0</wp:posOffset>
            </wp:positionV>
            <wp:extent cx="1861185" cy="1800860"/>
            <wp:effectExtent l="19050" t="0" r="571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185" cy="180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pacing w:line="360" w:lineRule="auto"/>
      </w:pPr>
    </w:p>
    <w:p w:rsidR="0082475B" w:rsidRDefault="0082475B" w:rsidP="0082475B">
      <w:pPr>
        <w:spacing w:line="360" w:lineRule="auto"/>
      </w:pPr>
    </w:p>
    <w:p w:rsidR="0082475B" w:rsidRDefault="0082475B" w:rsidP="0082475B">
      <w:pPr>
        <w:spacing w:line="360" w:lineRule="auto"/>
      </w:pPr>
    </w:p>
    <w:p w:rsidR="0082475B" w:rsidRDefault="0082475B" w:rsidP="0082475B">
      <w:pPr>
        <w:spacing w:line="360" w:lineRule="auto"/>
      </w:pPr>
    </w:p>
    <w:p w:rsidR="0082475B" w:rsidRPr="002C30EC" w:rsidRDefault="0082475B" w:rsidP="0082475B">
      <w:pPr>
        <w:spacing w:line="360" w:lineRule="auto"/>
        <w:jc w:val="center"/>
      </w:pPr>
      <w:r w:rsidRPr="002C30EC">
        <w:t>Рис</w:t>
      </w:r>
      <w:r>
        <w:t>унок</w:t>
      </w:r>
      <w:r w:rsidRPr="002C30EC">
        <w:t>. 2.1.8 – Настройка тестовой последовательности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sz w:val="24"/>
          <w:szCs w:val="24"/>
        </w:rPr>
        <w:t>2.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Последовательность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Последов.</w:t>
      </w:r>
      <w:proofErr w:type="gramStart"/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:»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позволяет выбрать одну из шести ранее сохраненных настроек тестовых последовательностей используя клавиши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1-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4  либо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3. Отправка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Отправка</w:t>
      </w:r>
      <w:proofErr w:type="gramStart"/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:»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>позволяет включить/выключить отправку текущей тестовой последова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>тельности в каналах выбранных в меню «</w:t>
      </w:r>
      <w:r w:rsidRPr="00C84760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Линейный интерфейс» -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«Скорость </w:t>
      </w:r>
      <w:proofErr w:type="spellStart"/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тестир</w:t>
      </w:r>
      <w:proofErr w:type="spellEnd"/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.»</w:t>
      </w:r>
    </w:p>
    <w:p w:rsidR="00C84760" w:rsidRPr="00C84760" w:rsidRDefault="00C84760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lastRenderedPageBreak/>
        <w:t>4. Тип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Тип</w:t>
      </w:r>
      <w:proofErr w:type="gramStart"/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:»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>позволяет выбрать тип тестовой последовательности из следующего списка: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-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Все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1»  - все 1;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-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Все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0»  - все 0; 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- «55»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       -55;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- «2е7»      - генерация псевдослучайной последовательности 2</w:t>
      </w:r>
      <w:r w:rsidRPr="00C84760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7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-1;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-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2е1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1»    - генерация псевдослучайной последовательности 2</w:t>
      </w:r>
      <w:r w:rsidRPr="00C84760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11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-1;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-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2е15»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   - генерация псевдослучайной последовательности 2</w:t>
      </w:r>
      <w:r w:rsidRPr="00C84760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15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-1;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- «2е20»    - генерация псевдослучайной последовательности 2</w:t>
      </w:r>
      <w:r w:rsidRPr="00C84760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20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-1;</w:t>
      </w:r>
    </w:p>
    <w:p w:rsidR="0082475B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sz w:val="24"/>
          <w:szCs w:val="24"/>
        </w:rPr>
        <w:t>-  «</w:t>
      </w:r>
      <w:r w:rsidRPr="00C84760">
        <w:rPr>
          <w:rFonts w:ascii="Times New Roman" w:hAnsi="Times New Roman" w:cs="Times New Roman"/>
          <w:bCs/>
          <w:sz w:val="24"/>
          <w:szCs w:val="24"/>
          <w:lang w:val="en-US"/>
        </w:rPr>
        <w:t>user</w:t>
      </w:r>
      <w:r w:rsidRPr="00C84760">
        <w:rPr>
          <w:rFonts w:ascii="Times New Roman" w:hAnsi="Times New Roman" w:cs="Times New Roman"/>
          <w:bCs/>
          <w:sz w:val="24"/>
          <w:szCs w:val="24"/>
        </w:rPr>
        <w:t xml:space="preserve">»    </w:t>
      </w:r>
      <w:r w:rsidRPr="00C84760">
        <w:rPr>
          <w:rFonts w:ascii="Times New Roman" w:hAnsi="Times New Roman" w:cs="Times New Roman"/>
          <w:sz w:val="24"/>
          <w:szCs w:val="24"/>
        </w:rPr>
        <w:t>- генерация последовательности определённой пользователем.</w:t>
      </w:r>
    </w:p>
    <w:p w:rsidR="00C84760" w:rsidRPr="00C84760" w:rsidRDefault="00C84760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bCs/>
          <w:i/>
          <w:color w:val="000000"/>
        </w:rPr>
      </w:pPr>
      <w:r w:rsidRPr="002C30EC">
        <w:rPr>
          <w:b/>
          <w:bCs/>
          <w:i/>
          <w:color w:val="000000"/>
        </w:rPr>
        <w:t>Использование меню Функции канала ТЧ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1. Для доступа к меню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Функции канала ТЧ»,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нажмите клавишу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mainmenu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, переместите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курсор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на пункт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Функции канала ТЧ»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и нажмите клавишу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. Вид дисплея показан на рис. 2.1.9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107315</wp:posOffset>
            </wp:positionV>
            <wp:extent cx="1849755" cy="1797050"/>
            <wp:effectExtent l="1905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5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C84760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sz w:val="24"/>
          <w:szCs w:val="24"/>
        </w:rPr>
        <w:t>Рисунок 2.1.9 – Функции канала ТЧ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T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S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отправки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T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/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S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отправки»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служит для установки канального интервала, в который будет встав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>ляться функции ТЧ. Для изменения номера канального интервала необходимо нажать клави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шу </w:t>
      </w:r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после чего на дисплее появится меню показанное па рисунке, где указывается ка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нальный интервал, после чего необходимо нажать клавишу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114300</wp:posOffset>
            </wp:positionV>
            <wp:extent cx="1797050" cy="1797050"/>
            <wp:effectExtent l="1905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C84760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Рисунок 2.1.10 – Меню выбора каналов поля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T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/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S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отправки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</w:rPr>
      </w:pP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3.  Источник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Источник»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служит для установки функции ТЧ из следующего списка: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- «</w:t>
      </w:r>
      <w:proofErr w:type="spellStart"/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Выкл</w:t>
      </w:r>
      <w:proofErr w:type="spellEnd"/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>» (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1) - нет функции ТЧ;                                                                        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- «</w:t>
      </w:r>
      <w:proofErr w:type="spell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Микрф</w:t>
      </w:r>
      <w:proofErr w:type="spellEnd"/>
      <w:r w:rsidRPr="00C84760">
        <w:rPr>
          <w:rFonts w:ascii="Times New Roman" w:hAnsi="Times New Roman" w:cs="Times New Roman"/>
          <w:color w:val="000000"/>
          <w:sz w:val="24"/>
          <w:szCs w:val="24"/>
        </w:rPr>
        <w:t>»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(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2)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- вставка данных с микрофона;                                                        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- 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1КГц (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3)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- синусоида с частотой 1 кГц и уровнем 0 </w:t>
      </w:r>
      <w:proofErr w:type="spell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дБм</w:t>
      </w:r>
      <w:proofErr w:type="spellEnd"/>
      <w:r w:rsidRPr="00C8476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C84760" w:rsidRDefault="00C84760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4. </w:t>
      </w:r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AS</w:t>
      </w:r>
    </w:p>
    <w:p w:rsidR="0082475B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CAS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»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указывает </w:t>
      </w:r>
      <w:proofErr w:type="spell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тетраду</w:t>
      </w:r>
      <w:proofErr w:type="spell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сигнализации, которая будет вставлена в соответствующем выбранному каналу поле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CAS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-битов.</w:t>
      </w:r>
    </w:p>
    <w:p w:rsidR="00C84760" w:rsidRPr="00C84760" w:rsidRDefault="00C84760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C84760">
        <w:rPr>
          <w:rFonts w:ascii="Times New Roman" w:hAnsi="Times New Roman" w:cs="Times New Roman"/>
          <w:color w:val="000000"/>
        </w:rPr>
        <w:t>5. Чувствительность</w:t>
      </w:r>
    </w:p>
    <w:p w:rsid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</w:rPr>
      </w:pPr>
      <w:r w:rsidRPr="00C84760">
        <w:rPr>
          <w:rFonts w:ascii="Times New Roman" w:hAnsi="Times New Roman" w:cs="Times New Roman"/>
          <w:color w:val="000000"/>
        </w:rPr>
        <w:t>Поле «</w:t>
      </w:r>
      <w:proofErr w:type="spellStart"/>
      <w:r w:rsidRPr="00C84760">
        <w:rPr>
          <w:rFonts w:ascii="Times New Roman" w:hAnsi="Times New Roman" w:cs="Times New Roman"/>
          <w:bCs/>
          <w:color w:val="000000"/>
        </w:rPr>
        <w:t>Чувствит</w:t>
      </w:r>
      <w:proofErr w:type="spellEnd"/>
      <w:r w:rsidRPr="00C84760">
        <w:rPr>
          <w:rFonts w:ascii="Times New Roman" w:hAnsi="Times New Roman" w:cs="Times New Roman"/>
          <w:bCs/>
          <w:color w:val="000000"/>
        </w:rPr>
        <w:t xml:space="preserve">.» </w:t>
      </w:r>
      <w:r w:rsidRPr="00C84760">
        <w:rPr>
          <w:rFonts w:ascii="Times New Roman" w:hAnsi="Times New Roman" w:cs="Times New Roman"/>
          <w:color w:val="000000"/>
        </w:rPr>
        <w:t>служит для изменения чувствительности микрофона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C84760">
        <w:rPr>
          <w:rFonts w:ascii="Times New Roman" w:hAnsi="Times New Roman" w:cs="Times New Roman"/>
          <w:color w:val="000000"/>
        </w:rPr>
        <w:t xml:space="preserve">.      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C84760">
        <w:rPr>
          <w:rFonts w:ascii="Times New Roman" w:hAnsi="Times New Roman" w:cs="Times New Roman"/>
          <w:color w:val="000000"/>
        </w:rPr>
        <w:t xml:space="preserve">6. </w:t>
      </w:r>
      <w:r w:rsidRPr="00C84760">
        <w:rPr>
          <w:rFonts w:ascii="Times New Roman" w:hAnsi="Times New Roman" w:cs="Times New Roman"/>
          <w:color w:val="000000"/>
          <w:lang w:val="en-US"/>
        </w:rPr>
        <w:t>T</w:t>
      </w:r>
      <w:r w:rsidRPr="00C84760">
        <w:rPr>
          <w:rFonts w:ascii="Times New Roman" w:hAnsi="Times New Roman" w:cs="Times New Roman"/>
          <w:color w:val="000000"/>
        </w:rPr>
        <w:t>/</w:t>
      </w:r>
      <w:r w:rsidRPr="00C84760">
        <w:rPr>
          <w:rFonts w:ascii="Times New Roman" w:hAnsi="Times New Roman" w:cs="Times New Roman"/>
          <w:color w:val="000000"/>
          <w:lang w:val="en-US"/>
        </w:rPr>
        <w:t>S</w:t>
      </w:r>
      <w:r w:rsidRPr="00C84760">
        <w:rPr>
          <w:rFonts w:ascii="Times New Roman" w:hAnsi="Times New Roman" w:cs="Times New Roman"/>
          <w:color w:val="000000"/>
        </w:rPr>
        <w:t xml:space="preserve"> приёма</w:t>
      </w:r>
    </w:p>
    <w:p w:rsidR="0082475B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</w:rPr>
      </w:pPr>
      <w:r w:rsidRPr="00C84760">
        <w:rPr>
          <w:rFonts w:ascii="Times New Roman" w:hAnsi="Times New Roman" w:cs="Times New Roman"/>
          <w:color w:val="000000"/>
        </w:rPr>
        <w:t>Поле «</w:t>
      </w:r>
      <w:r w:rsidRPr="00C84760">
        <w:rPr>
          <w:rFonts w:ascii="Times New Roman" w:hAnsi="Times New Roman" w:cs="Times New Roman"/>
          <w:bCs/>
          <w:color w:val="000000"/>
          <w:lang w:val="en-US"/>
        </w:rPr>
        <w:t>T</w:t>
      </w:r>
      <w:r w:rsidRPr="00C84760">
        <w:rPr>
          <w:rFonts w:ascii="Times New Roman" w:hAnsi="Times New Roman" w:cs="Times New Roman"/>
          <w:bCs/>
          <w:color w:val="000000"/>
        </w:rPr>
        <w:t>/</w:t>
      </w:r>
      <w:r w:rsidRPr="00C84760">
        <w:rPr>
          <w:rFonts w:ascii="Times New Roman" w:hAnsi="Times New Roman" w:cs="Times New Roman"/>
          <w:bCs/>
          <w:color w:val="000000"/>
          <w:lang w:val="en-US"/>
        </w:rPr>
        <w:t>S</w:t>
      </w:r>
      <w:r w:rsidRPr="00C84760">
        <w:rPr>
          <w:rFonts w:ascii="Times New Roman" w:hAnsi="Times New Roman" w:cs="Times New Roman"/>
          <w:bCs/>
          <w:color w:val="000000"/>
        </w:rPr>
        <w:t xml:space="preserve"> приёма» </w:t>
      </w:r>
      <w:r w:rsidRPr="00C84760">
        <w:rPr>
          <w:rFonts w:ascii="Times New Roman" w:hAnsi="Times New Roman" w:cs="Times New Roman"/>
          <w:color w:val="000000"/>
        </w:rPr>
        <w:t>служит для установки канального интервала, из которого будет прини</w:t>
      </w:r>
      <w:r w:rsidRPr="00C84760">
        <w:rPr>
          <w:rFonts w:ascii="Times New Roman" w:hAnsi="Times New Roman" w:cs="Times New Roman"/>
          <w:color w:val="000000"/>
        </w:rPr>
        <w:softHyphen/>
        <w:t>маться функции ТЧ. Для изменения номера канального интервала необходимо нажать клави</w:t>
      </w:r>
      <w:r w:rsidRPr="00C84760">
        <w:rPr>
          <w:rFonts w:ascii="Times New Roman" w:hAnsi="Times New Roman" w:cs="Times New Roman"/>
          <w:color w:val="000000"/>
        </w:rPr>
        <w:softHyphen/>
        <w:t xml:space="preserve">шу </w:t>
      </w:r>
      <w:r w:rsidRPr="00C84760">
        <w:rPr>
          <w:rFonts w:ascii="Times New Roman" w:hAnsi="Times New Roman" w:cs="Times New Roman"/>
          <w:color w:val="000000"/>
          <w:lang w:val="en-US"/>
        </w:rPr>
        <w:t>enter</w:t>
      </w:r>
      <w:r w:rsidRPr="00C84760">
        <w:rPr>
          <w:rFonts w:ascii="Times New Roman" w:hAnsi="Times New Roman" w:cs="Times New Roman"/>
          <w:color w:val="000000"/>
        </w:rPr>
        <w:t xml:space="preserve">, после чего на дисплее появится </w:t>
      </w:r>
      <w:proofErr w:type="gramStart"/>
      <w:r w:rsidRPr="00C84760">
        <w:rPr>
          <w:rFonts w:ascii="Times New Roman" w:hAnsi="Times New Roman" w:cs="Times New Roman"/>
          <w:color w:val="000000"/>
        </w:rPr>
        <w:t>меню</w:t>
      </w:r>
      <w:proofErr w:type="gramEnd"/>
      <w:r w:rsidRPr="00C84760">
        <w:rPr>
          <w:rFonts w:ascii="Times New Roman" w:hAnsi="Times New Roman" w:cs="Times New Roman"/>
          <w:color w:val="000000"/>
        </w:rPr>
        <w:t xml:space="preserve"> показанное на рисунке ранее, где указывается каналь</w:t>
      </w:r>
      <w:r w:rsidRPr="00C84760">
        <w:rPr>
          <w:rFonts w:ascii="Times New Roman" w:hAnsi="Times New Roman" w:cs="Times New Roman"/>
          <w:color w:val="000000"/>
        </w:rPr>
        <w:softHyphen/>
        <w:t xml:space="preserve">ный интервал, после чего необходимо нажать клавишу  </w:t>
      </w:r>
      <w:r w:rsidRPr="00C84760">
        <w:rPr>
          <w:rFonts w:ascii="Times New Roman" w:hAnsi="Times New Roman" w:cs="Times New Roman"/>
          <w:color w:val="000000"/>
          <w:lang w:val="en-US"/>
        </w:rPr>
        <w:t>enter</w:t>
      </w:r>
      <w:r w:rsidRPr="00C84760">
        <w:rPr>
          <w:rFonts w:ascii="Times New Roman" w:hAnsi="Times New Roman" w:cs="Times New Roman"/>
          <w:color w:val="000000"/>
        </w:rPr>
        <w:t xml:space="preserve"> .</w:t>
      </w:r>
    </w:p>
    <w:p w:rsidR="00C84760" w:rsidRPr="00C84760" w:rsidRDefault="00C84760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C84760">
        <w:rPr>
          <w:rFonts w:ascii="Times New Roman" w:hAnsi="Times New Roman" w:cs="Times New Roman"/>
          <w:color w:val="000000"/>
        </w:rPr>
        <w:t>7. Телефон</w:t>
      </w:r>
    </w:p>
    <w:p w:rsidR="0082475B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</w:rPr>
      </w:pPr>
      <w:r w:rsidRPr="00C84760">
        <w:rPr>
          <w:rFonts w:ascii="Times New Roman" w:hAnsi="Times New Roman" w:cs="Times New Roman"/>
          <w:color w:val="000000"/>
        </w:rPr>
        <w:t>Поле «</w:t>
      </w:r>
      <w:r w:rsidRPr="00C84760">
        <w:rPr>
          <w:rFonts w:ascii="Times New Roman" w:hAnsi="Times New Roman" w:cs="Times New Roman"/>
          <w:bCs/>
          <w:color w:val="000000"/>
        </w:rPr>
        <w:t xml:space="preserve">Телефон» </w:t>
      </w:r>
      <w:r w:rsidRPr="00C84760">
        <w:rPr>
          <w:rFonts w:ascii="Times New Roman" w:hAnsi="Times New Roman" w:cs="Times New Roman"/>
          <w:color w:val="000000"/>
        </w:rPr>
        <w:t>служит для включения/выключения телефона гарнитуры.</w:t>
      </w:r>
    </w:p>
    <w:p w:rsidR="00C84760" w:rsidRPr="00C84760" w:rsidRDefault="00C84760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</w:rPr>
      </w:pPr>
      <w:r w:rsidRPr="00C84760">
        <w:rPr>
          <w:rFonts w:ascii="Times New Roman" w:hAnsi="Times New Roman" w:cs="Times New Roman"/>
          <w:color w:val="000000"/>
        </w:rPr>
        <w:t xml:space="preserve">8. Громкость 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C84760">
        <w:rPr>
          <w:rFonts w:ascii="Times New Roman" w:hAnsi="Times New Roman" w:cs="Times New Roman"/>
          <w:color w:val="000000"/>
        </w:rPr>
        <w:t>Поле «</w:t>
      </w:r>
      <w:r w:rsidRPr="00C84760">
        <w:rPr>
          <w:rFonts w:ascii="Times New Roman" w:hAnsi="Times New Roman" w:cs="Times New Roman"/>
          <w:bCs/>
          <w:color w:val="000000"/>
        </w:rPr>
        <w:t xml:space="preserve">Громкость» </w:t>
      </w:r>
      <w:r w:rsidRPr="00C84760">
        <w:rPr>
          <w:rFonts w:ascii="Times New Roman" w:hAnsi="Times New Roman" w:cs="Times New Roman"/>
          <w:color w:val="000000"/>
        </w:rPr>
        <w:t>служит для изменения громкости телефона гарнитуры.</w:t>
      </w:r>
    </w:p>
    <w:p w:rsidR="00C84760" w:rsidRDefault="00C84760" w:rsidP="00C84760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color w:val="000000"/>
        </w:rPr>
      </w:pP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C84760">
        <w:rPr>
          <w:rFonts w:ascii="Times New Roman" w:hAnsi="Times New Roman" w:cs="Times New Roman"/>
          <w:color w:val="000000"/>
        </w:rPr>
        <w:t>9. Закон кодирования</w:t>
      </w:r>
    </w:p>
    <w:p w:rsidR="0082475B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</w:rPr>
      </w:pPr>
      <w:r w:rsidRPr="00C84760">
        <w:rPr>
          <w:rFonts w:ascii="Times New Roman" w:hAnsi="Times New Roman" w:cs="Times New Roman"/>
          <w:color w:val="000000"/>
        </w:rPr>
        <w:t>Поле «</w:t>
      </w:r>
      <w:r w:rsidRPr="00C84760">
        <w:rPr>
          <w:rFonts w:ascii="Times New Roman" w:hAnsi="Times New Roman" w:cs="Times New Roman"/>
          <w:bCs/>
          <w:color w:val="000000"/>
        </w:rPr>
        <w:t xml:space="preserve">Закон </w:t>
      </w:r>
      <w:proofErr w:type="spellStart"/>
      <w:r w:rsidRPr="00C84760">
        <w:rPr>
          <w:rFonts w:ascii="Times New Roman" w:hAnsi="Times New Roman" w:cs="Times New Roman"/>
          <w:bCs/>
          <w:color w:val="000000"/>
        </w:rPr>
        <w:t>кодир</w:t>
      </w:r>
      <w:proofErr w:type="spellEnd"/>
      <w:r w:rsidRPr="00C84760">
        <w:rPr>
          <w:rFonts w:ascii="Times New Roman" w:hAnsi="Times New Roman" w:cs="Times New Roman"/>
          <w:bCs/>
          <w:color w:val="000000"/>
        </w:rPr>
        <w:t xml:space="preserve">.» </w:t>
      </w:r>
      <w:r w:rsidRPr="00C84760">
        <w:rPr>
          <w:rFonts w:ascii="Times New Roman" w:hAnsi="Times New Roman" w:cs="Times New Roman"/>
          <w:color w:val="000000"/>
        </w:rPr>
        <w:t xml:space="preserve">позволяет устанавливать закон кодирования звука (А </w:t>
      </w:r>
      <w:r w:rsidRPr="00C84760">
        <w:rPr>
          <w:rFonts w:ascii="Times New Roman" w:hAnsi="Times New Roman" w:cs="Times New Roman"/>
          <w:bCs/>
          <w:color w:val="000000"/>
        </w:rPr>
        <w:t>или µ</w:t>
      </w:r>
      <w:r w:rsidRPr="00C84760">
        <w:rPr>
          <w:rFonts w:ascii="Times New Roman" w:hAnsi="Times New Roman" w:cs="Times New Roman"/>
          <w:color w:val="000000"/>
        </w:rPr>
        <w:t>).</w:t>
      </w:r>
    </w:p>
    <w:p w:rsidR="00C84760" w:rsidRPr="00C84760" w:rsidRDefault="00C84760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i/>
        </w:rPr>
      </w:pPr>
      <w:r w:rsidRPr="002C30EC">
        <w:rPr>
          <w:b/>
          <w:bCs/>
          <w:i/>
          <w:color w:val="000000"/>
        </w:rPr>
        <w:t>Использование меню Измерения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1. Меню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Измерения»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представляет наиболее важные результаты измерения. Данное ме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>ню состоит из следующих экранов: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-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Базовые параметры»;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-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Базовые параметры 2»;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- «Параметры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G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. 821»;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- </w:t>
      </w:r>
      <w:r w:rsidRPr="00C84760">
        <w:rPr>
          <w:rFonts w:ascii="Times New Roman" w:hAnsi="Times New Roman" w:cs="Times New Roman"/>
          <w:iCs/>
          <w:color w:val="000000"/>
          <w:sz w:val="24"/>
          <w:szCs w:val="24"/>
        </w:rPr>
        <w:t>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Параметры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G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>.826».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ab/>
        <w:t>Переключение между экранами осуществляется клавишами управления курсором.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Меню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Базовые измерения»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содержит данные измерений, связанные с особыми типами ис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>кажений, такими как нарушение кода, битовые ошибки, цикловые битовые ошибки и ошибки бло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ка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CRC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-4. В нем также сообщается обо всех критериях предоставления услуг, таких как секунды, пораженные ошибками и процентное соотношение секунд, пораженных ошибками. Отображаются параметры измерения, относящиеся к сигналу Е</w:t>
      </w:r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1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и информации о сигналах тревоги, измерения, относящиеся к цикловой синхронизации тестируемой линии.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ab/>
        <w:t>На экране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Параметры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G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.821»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представлены все параметры, которые измеряются по реко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мендации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G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.821.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>На экране «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Параметры 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G</w:t>
      </w:r>
      <w:r w:rsidRPr="00C8476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.826» 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представлены все параметры, которые измеряются по реко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мендации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G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.826.</w:t>
      </w:r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Большинство результатов измерения имеют счетчик, изображаемый в первой колонке, а также изображение соответствующей скорости или процентного соотношения во второй колонке. Например,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CODE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изображается в первой колонке, а соответствующая</w:t>
      </w:r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CODER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- во второй колонке той же строки. </w:t>
      </w:r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CODE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представляет собой подсчет кодовых ошибок,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aCODER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- скорость кодовых ошибок.</w:t>
      </w:r>
      <w:proofErr w:type="gramEnd"/>
    </w:p>
    <w:p w:rsidR="0082475B" w:rsidRPr="00C84760" w:rsidRDefault="0082475B" w:rsidP="00C84760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84760">
        <w:rPr>
          <w:rFonts w:ascii="Times New Roman" w:hAnsi="Times New Roman" w:cs="Times New Roman"/>
          <w:color w:val="000000"/>
          <w:sz w:val="24"/>
          <w:szCs w:val="24"/>
        </w:rPr>
        <w:tab/>
        <w:t>Для сохранения, загрузки результатов измерений либо их распечатки в данном меню необ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ходимо нажать клавишу 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con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C84760">
        <w:rPr>
          <w:rFonts w:ascii="Times New Roman" w:hAnsi="Times New Roman" w:cs="Times New Roman"/>
          <w:color w:val="000000"/>
          <w:sz w:val="24"/>
          <w:szCs w:val="24"/>
          <w:lang w:val="en-US"/>
        </w:rPr>
        <w:t>text</w:t>
      </w:r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, после чего перейдёте в контекстное </w:t>
      </w:r>
      <w:proofErr w:type="gramStart"/>
      <w:r w:rsidRPr="00C84760">
        <w:rPr>
          <w:rFonts w:ascii="Times New Roman" w:hAnsi="Times New Roman" w:cs="Times New Roman"/>
          <w:color w:val="000000"/>
          <w:sz w:val="24"/>
          <w:szCs w:val="24"/>
        </w:rPr>
        <w:t>меню</w:t>
      </w:r>
      <w:proofErr w:type="gramEnd"/>
      <w:r w:rsidRPr="00C84760">
        <w:rPr>
          <w:rFonts w:ascii="Times New Roman" w:hAnsi="Times New Roman" w:cs="Times New Roman"/>
          <w:color w:val="000000"/>
          <w:sz w:val="24"/>
          <w:szCs w:val="24"/>
        </w:rPr>
        <w:t xml:space="preserve"> показанное на рисунке, которое позволит работать с 10 полями загрузки/сохранения результатов измерений.</w:t>
      </w:r>
    </w:p>
    <w:p w:rsidR="0034791D" w:rsidRPr="0034791D" w:rsidRDefault="0034791D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Для печати необходимо сконфигурировать последовательный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порт для работы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с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принтером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в меню «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>Конфигурация» - «Последов, порт».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BD6B08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59690</wp:posOffset>
            </wp:positionV>
            <wp:extent cx="1797050" cy="179705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BD6B08" w:rsidRDefault="00BD6B08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Рисунок 2.1.11 – Контекстное меню в меню измерений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</w:rPr>
      </w:pP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2.  Базовые параметры</w:t>
      </w: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Вид экрана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Базовые параметры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показан на рис. 2.1.12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1392742</wp:posOffset>
            </wp:positionH>
            <wp:positionV relativeFrom="paragraph">
              <wp:posOffset>109220</wp:posOffset>
            </wp:positionV>
            <wp:extent cx="1818005" cy="1797050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pacing w:line="360" w:lineRule="auto"/>
      </w:pPr>
    </w:p>
    <w:p w:rsidR="0082475B" w:rsidRDefault="0082475B" w:rsidP="0082475B">
      <w:pPr>
        <w:spacing w:line="360" w:lineRule="auto"/>
      </w:pPr>
    </w:p>
    <w:p w:rsidR="0082475B" w:rsidRDefault="0082475B" w:rsidP="0082475B">
      <w:pPr>
        <w:spacing w:line="360" w:lineRule="auto"/>
      </w:pPr>
    </w:p>
    <w:p w:rsidR="0082475B" w:rsidRDefault="0082475B" w:rsidP="0082475B">
      <w:pPr>
        <w:spacing w:line="360" w:lineRule="auto"/>
      </w:pPr>
    </w:p>
    <w:p w:rsidR="00BD6B08" w:rsidRDefault="00BD6B08" w:rsidP="0082475B">
      <w:pPr>
        <w:shd w:val="clear" w:color="auto" w:fill="FFFFFF"/>
        <w:tabs>
          <w:tab w:val="left" w:pos="1725"/>
        </w:tabs>
        <w:autoSpaceDE w:val="0"/>
        <w:autoSpaceDN w:val="0"/>
        <w:adjustRightInd w:val="0"/>
        <w:spacing w:line="360" w:lineRule="auto"/>
        <w:jc w:val="center"/>
      </w:pPr>
    </w:p>
    <w:p w:rsidR="0082475B" w:rsidRPr="00BD6B08" w:rsidRDefault="0082475B" w:rsidP="0082475B">
      <w:pPr>
        <w:shd w:val="clear" w:color="auto" w:fill="FFFFFF"/>
        <w:tabs>
          <w:tab w:val="left" w:pos="1725"/>
        </w:tabs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D6B08">
        <w:rPr>
          <w:rFonts w:ascii="Times New Roman" w:hAnsi="Times New Roman" w:cs="Times New Roman"/>
          <w:sz w:val="24"/>
          <w:szCs w:val="24"/>
        </w:rPr>
        <w:t>Рисунок 2.1.12 – Базовые параметры</w:t>
      </w:r>
    </w:p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sz w:val="24"/>
          <w:szCs w:val="24"/>
        </w:rPr>
        <w:t>Таблица 2 - Экран «Базовые параметры»</w:t>
      </w: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1049"/>
        <w:gridCol w:w="7339"/>
        <w:gridCol w:w="1047"/>
      </w:tblGrid>
      <w:tr w:rsidR="0082475B" w:rsidRPr="0034791D" w:rsidTr="0034791D">
        <w:trPr>
          <w:trHeight w:val="480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значе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ние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Описание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Ед. изме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рения</w:t>
            </w:r>
          </w:p>
        </w:tc>
      </w:tr>
      <w:tr w:rsidR="0082475B" w:rsidRPr="0034791D" w:rsidTr="0034791D">
        <w:trPr>
          <w:trHeight w:val="414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RT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Время, оставшееся до кон</w:t>
            </w:r>
            <w:r w:rsid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 теста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34791D">
        <w:trPr>
          <w:trHeight w:val="288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ЕТ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Время, прошедшее с начала теста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34791D">
        <w:trPr>
          <w:trHeight w:val="364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FREQ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Частота принимаемого сигнала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Герц</w:t>
            </w:r>
          </w:p>
        </w:tc>
      </w:tr>
      <w:tr w:rsidR="0082475B" w:rsidRPr="0034791D" w:rsidTr="0034791D">
        <w:trPr>
          <w:trHeight w:val="298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FDEV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Абсолютное отклонение частоты от номинала (2048000 Гц)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Герц</w:t>
            </w:r>
          </w:p>
        </w:tc>
      </w:tr>
      <w:tr w:rsidR="0082475B" w:rsidRPr="0034791D" w:rsidTr="0034791D">
        <w:trPr>
          <w:trHeight w:val="307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FDEVp</w:t>
            </w:r>
            <w:proofErr w:type="spellEnd"/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Относительное отклонение частоты от номинала (2048000 Гц)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ppm</w:t>
            </w:r>
          </w:p>
        </w:tc>
      </w:tr>
      <w:tr w:rsidR="0082475B" w:rsidRPr="0034791D" w:rsidTr="0034791D">
        <w:trPr>
          <w:trHeight w:val="201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DFmax</w:t>
            </w:r>
            <w:proofErr w:type="spellEnd"/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Максимальное отклонение частоты з</w:t>
            </w:r>
            <w:proofErr w:type="gram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a</w:t>
            </w:r>
            <w:proofErr w:type="gramEnd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время измерения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Герц</w:t>
            </w:r>
          </w:p>
        </w:tc>
      </w:tr>
      <w:tr w:rsidR="0082475B" w:rsidRPr="0034791D" w:rsidTr="0034791D">
        <w:trPr>
          <w:trHeight w:val="288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Dfmin</w:t>
            </w:r>
            <w:proofErr w:type="spellEnd"/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Минимальное отклонение частоты за время измерения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Герц</w:t>
            </w:r>
          </w:p>
        </w:tc>
      </w:tr>
      <w:tr w:rsidR="0082475B" w:rsidRPr="0034791D" w:rsidTr="0034791D">
        <w:trPr>
          <w:trHeight w:val="298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lastRenderedPageBreak/>
              <w:t>CODE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Счетчик количества кодовых ошибок</w:t>
            </w:r>
          </w:p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 времени начала тестиро</w:t>
            </w:r>
            <w:r w:rsid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ания.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ошибка</w:t>
            </w:r>
          </w:p>
        </w:tc>
      </w:tr>
      <w:tr w:rsidR="0082475B" w:rsidRPr="0034791D" w:rsidTr="0034791D">
        <w:trPr>
          <w:trHeight w:val="276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CODER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Средняя скорость кодовых ошибок со времени начали тестирования.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475B" w:rsidRPr="0034791D" w:rsidTr="0034791D">
        <w:trPr>
          <w:trHeight w:val="372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BIT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Счетчик количества ошибочных бит со времени начала теста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ошибка</w:t>
            </w:r>
          </w:p>
        </w:tc>
      </w:tr>
      <w:tr w:rsidR="0082475B" w:rsidRPr="0034791D" w:rsidTr="0034791D">
        <w:trPr>
          <w:trHeight w:val="307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BER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Скорость битовых ошибок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475B" w:rsidRPr="0034791D" w:rsidTr="0034791D">
        <w:trPr>
          <w:trHeight w:val="586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CRC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количества ошибочных бло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ков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CRC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-4 со времени начала теста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ошибка</w:t>
            </w:r>
          </w:p>
        </w:tc>
      </w:tr>
      <w:tr w:rsidR="0082475B" w:rsidRPr="0034791D" w:rsidTr="0034791D">
        <w:trPr>
          <w:trHeight w:val="276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CRCR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Средняя скорость ошибочных блоков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CRC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-4 со времени начала теста (От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ношение кол-ва пораженных С</w:t>
            </w:r>
            <w:proofErr w:type="gram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R</w:t>
            </w:r>
            <w:proofErr w:type="gramEnd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 к общему числу принятых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CRC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475B" w:rsidRPr="0034791D" w:rsidTr="0034791D">
        <w:trPr>
          <w:trHeight w:val="432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FASE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цикловых ошибок, которые имели место со времени начала теста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ошибка</w:t>
            </w:r>
          </w:p>
        </w:tc>
      </w:tr>
      <w:tr w:rsidR="0082475B" w:rsidRPr="0034791D" w:rsidTr="0034791D">
        <w:trPr>
          <w:trHeight w:val="276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FASER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Средняя скорость цикловых ошибок, которые имели место со времени на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чала теста (Отношение кол-ва пора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женных Слои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FAS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 общему числу принятых слов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FAS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475B" w:rsidRPr="0034791D" w:rsidTr="0034791D">
        <w:trPr>
          <w:trHeight w:val="586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MFSE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сверхцикловых ошибок, подсчитываемых с начала тестирова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ния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ошибка</w:t>
            </w:r>
          </w:p>
        </w:tc>
      </w:tr>
      <w:tr w:rsidR="0082475B" w:rsidRPr="0034791D" w:rsidTr="0034791D">
        <w:trPr>
          <w:trHeight w:val="276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MFSER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Средняя скорость сверхцикловых ошибок, подсчитываемых с начала тестирования (Отношение кол-ва по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раженных Слов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MFAS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 общему числу принятых слов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MFAS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475B" w:rsidRPr="0034791D" w:rsidTr="0034791D">
        <w:trPr>
          <w:trHeight w:val="586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EB1T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Подсчет количества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.-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BIT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ошибок</w:t>
            </w:r>
            <w:proofErr w:type="gram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.и</w:t>
            </w:r>
            <w:proofErr w:type="gramEnd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мевших место с момента начала</w:t>
            </w:r>
          </w:p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теста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ошибка</w:t>
            </w:r>
          </w:p>
        </w:tc>
      </w:tr>
      <w:tr w:rsidR="0082475B" w:rsidRPr="0034791D" w:rsidTr="0034791D">
        <w:trPr>
          <w:trHeight w:val="276"/>
        </w:trPr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EBITR</w:t>
            </w:r>
          </w:p>
        </w:tc>
        <w:tc>
          <w:tcPr>
            <w:tcW w:w="38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Средняя скорость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E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BIT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ошибок, имевших место с момента начала теста</w:t>
            </w:r>
          </w:p>
        </w:tc>
        <w:tc>
          <w:tcPr>
            <w:tcW w:w="5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3.  Базовые параметры 2</w:t>
      </w: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Вид экрана «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Базовые параметры 2»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показан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на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рис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>. 2.1.13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102235</wp:posOffset>
            </wp:positionV>
            <wp:extent cx="1840865" cy="1805305"/>
            <wp:effectExtent l="19050" t="0" r="6985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180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  <w:bookmarkStart w:id="0" w:name="_GoBack"/>
      <w:bookmarkEnd w:id="0"/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Cs/>
          <w:color w:val="000000"/>
        </w:rPr>
      </w:pPr>
    </w:p>
    <w:p w:rsidR="0082475B" w:rsidRPr="00BD6B08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D6B08">
        <w:rPr>
          <w:rFonts w:ascii="Times New Roman" w:hAnsi="Times New Roman" w:cs="Times New Roman"/>
          <w:bCs/>
          <w:color w:val="000000"/>
          <w:sz w:val="24"/>
          <w:szCs w:val="24"/>
        </w:rPr>
        <w:t>Рисунок 2.1.13 – Базовые параметры 2</w:t>
      </w: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ind w:left="7788"/>
        <w:jc w:val="both"/>
        <w:rPr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ind w:left="7788"/>
        <w:jc w:val="both"/>
        <w:rPr>
          <w:color w:val="000000"/>
        </w:rPr>
      </w:pPr>
    </w:p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Таблица 3-Экран «Базовые параметры 2»</w:t>
      </w:r>
    </w:p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1223"/>
        <w:gridCol w:w="7163"/>
        <w:gridCol w:w="1049"/>
      </w:tblGrid>
      <w:tr w:rsidR="0082475B" w:rsidRPr="0034791D" w:rsidTr="00B0621A">
        <w:trPr>
          <w:trHeight w:val="499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Обоз-наче-ние</w:t>
            </w:r>
            <w:proofErr w:type="spellEnd"/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Описание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Ед. изме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рения</w:t>
            </w:r>
          </w:p>
        </w:tc>
      </w:tr>
      <w:tr w:rsidR="0082475B" w:rsidRPr="0034791D" w:rsidTr="00B0621A">
        <w:trPr>
          <w:trHeight w:val="298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LOSS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секунд, во время которых был по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терян сигнал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307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%LOSS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секунд, во время которых был по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терям сигнал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298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AISS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Подсчет секунд, в которых был обнаружен сигнала тревоги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AIS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(приняты все единицы)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307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%AISS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Процент секунд, в которых был обнаружен сигнала тревоги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AIS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(приняты нее единицы)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442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LOFS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секунд с начала тестирования, в течение которых происходила потеря цик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ловой синхронизации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442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%LOFS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 с начала тестирования, в течение которых происходила потеря цик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ловой синхронизации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 xml:space="preserve"> %</w:t>
            </w:r>
          </w:p>
        </w:tc>
      </w:tr>
      <w:tr w:rsidR="0082475B" w:rsidRPr="0034791D" w:rsidTr="00B0621A">
        <w:trPr>
          <w:trHeight w:val="442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LOMS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секунд с начала тестирования, в течение которых происходила потеря сверх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цикловой синхронизации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442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%LOMS</w:t>
            </w:r>
          </w:p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 с начала тестирования, в течение которых происходила потеря сверхцикловой синхронизации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432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FALM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секунд, содержащих отдаленный цикловой сигнал тревоги (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FASRAI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 со вре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мени начала теста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442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%FALM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секунд, содержащих отдаленный цикловой сигнал тревоги (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FASRAI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 со вре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мени начала теста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586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MFAL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секунд, содержащих отдаленный сверхцикловой сигнал тревоги (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MFASRAI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), имевший место со времени начала тестиро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вания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секунда</w:t>
            </w:r>
          </w:p>
        </w:tc>
      </w:tr>
      <w:tr w:rsidR="0082475B" w:rsidRPr="0034791D" w:rsidTr="00B0621A">
        <w:trPr>
          <w:trHeight w:val="595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lastRenderedPageBreak/>
              <w:t>%MFAL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секунд, содержащих отдаленный сверхцикловой сигнал тревоги (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MFASRAI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), имевший место со времени начала тестиро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вания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442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SYLS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количества секунд, в течение кото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рых схема теряла синхронизацию </w:t>
            </w:r>
            <w:proofErr w:type="gram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тестовой</w:t>
            </w:r>
            <w:proofErr w:type="gramEnd"/>
          </w:p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последовательности со времени начала теста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432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%SYLS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количества секунд, в течение кото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рых схема теряла синхронизацию тестовой последовательности со времени начала теста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298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SLIPS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секунд с проскальзыванием, (про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скальзывание на 1ц</w:t>
            </w:r>
            <w:proofErr w:type="gram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.и</w:t>
            </w:r>
            <w:proofErr w:type="gramEnd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кл (256 бит))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346"/>
        </w:trPr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%SLIPS</w:t>
            </w:r>
          </w:p>
        </w:tc>
        <w:tc>
          <w:tcPr>
            <w:tcW w:w="37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 с проскальзыванием, (про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скальзывание на 1 цикл (256 бит))</w:t>
            </w:r>
          </w:p>
        </w:tc>
        <w:tc>
          <w:tcPr>
            <w:tcW w:w="55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</w:tbl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sz w:val="24"/>
          <w:szCs w:val="24"/>
        </w:rPr>
        <w:t xml:space="preserve">4. Параметры </w:t>
      </w:r>
      <w:r w:rsidRPr="0034791D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791D">
        <w:rPr>
          <w:rFonts w:ascii="Times New Roman" w:hAnsi="Times New Roman" w:cs="Times New Roman"/>
          <w:sz w:val="24"/>
          <w:szCs w:val="24"/>
        </w:rPr>
        <w:t>.821</w:t>
      </w: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sz w:val="24"/>
          <w:szCs w:val="24"/>
        </w:rPr>
        <w:t xml:space="preserve">Вид экрана «Параметры </w:t>
      </w:r>
      <w:r w:rsidRPr="0034791D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791D">
        <w:rPr>
          <w:rFonts w:ascii="Times New Roman" w:hAnsi="Times New Roman" w:cs="Times New Roman"/>
          <w:sz w:val="24"/>
          <w:szCs w:val="24"/>
        </w:rPr>
        <w:t>.821» показан на рис. 2.1.14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140335</wp:posOffset>
            </wp:positionV>
            <wp:extent cx="1805305" cy="1805305"/>
            <wp:effectExtent l="19050" t="0" r="4445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180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34791D" w:rsidRDefault="0034791D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  <w:r w:rsidRPr="002C30EC">
        <w:t>Рис</w:t>
      </w:r>
      <w:r>
        <w:t>унок</w:t>
      </w:r>
      <w:r w:rsidRPr="002C30EC">
        <w:t xml:space="preserve"> 2.1.14 – Параметры </w:t>
      </w:r>
      <w:r w:rsidRPr="002C30EC">
        <w:rPr>
          <w:lang w:val="en-US"/>
        </w:rPr>
        <w:t>G</w:t>
      </w:r>
      <w:r w:rsidRPr="002C30EC">
        <w:t>.821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Таблица 4 - </w:t>
      </w:r>
      <w:r w:rsidRPr="0034791D">
        <w:rPr>
          <w:rFonts w:ascii="Times New Roman" w:hAnsi="Times New Roman" w:cs="Times New Roman"/>
          <w:sz w:val="24"/>
          <w:szCs w:val="24"/>
        </w:rPr>
        <w:t xml:space="preserve">Параметры </w:t>
      </w:r>
      <w:r w:rsidRPr="0034791D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791D">
        <w:rPr>
          <w:rFonts w:ascii="Times New Roman" w:hAnsi="Times New Roman" w:cs="Times New Roman"/>
          <w:sz w:val="24"/>
          <w:szCs w:val="24"/>
        </w:rPr>
        <w:t>.821</w:t>
      </w: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/>
      </w:tblPr>
      <w:tblGrid>
        <w:gridCol w:w="1212"/>
        <w:gridCol w:w="7091"/>
        <w:gridCol w:w="1132"/>
      </w:tblGrid>
      <w:tr w:rsidR="0082475B" w:rsidRPr="0034791D" w:rsidTr="00B0621A">
        <w:trPr>
          <w:trHeight w:val="518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Обозна</w:t>
            </w: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softHyphen/>
              <w:t>чение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Описание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Ед. изме</w:t>
            </w: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softHyphen/>
              <w:t>рения</w:t>
            </w:r>
          </w:p>
        </w:tc>
      </w:tr>
      <w:tr w:rsidR="0082475B" w:rsidRPr="0034791D" w:rsidTr="00B0621A">
        <w:trPr>
          <w:trHeight w:val="432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CODE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Счетчик количества кодовых ошибок со времени начала тестирования.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ошибка</w:t>
            </w:r>
          </w:p>
        </w:tc>
      </w:tr>
      <w:tr w:rsidR="0082475B" w:rsidRPr="0034791D" w:rsidTr="00B0621A">
        <w:trPr>
          <w:trHeight w:val="154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CODER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Средняя скорость кодовых ошибок со времени начала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тестирования.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475B" w:rsidRPr="0034791D" w:rsidTr="00B0621A">
        <w:trPr>
          <w:trHeight w:val="720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lastRenderedPageBreak/>
              <w:t>BIT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Счетчик количества ошибочных бит со времени начала теста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ошибка</w:t>
            </w:r>
          </w:p>
        </w:tc>
      </w:tr>
      <w:tr w:rsidR="0082475B" w:rsidRPr="0034791D" w:rsidTr="00B0621A">
        <w:trPr>
          <w:trHeight w:val="307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ER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Скорость битовых ошибок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475B" w:rsidRPr="0034791D" w:rsidTr="00B0621A">
        <w:trPr>
          <w:trHeight w:val="1162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UAS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недоступных секунд со времени начала теста (Недоступные се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кунды отсчитывают от начала 10 последовательных секунд, несколько раз пораженных ошибками, и закан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чиваются в начале 10 последователь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ных секунд, не пораженных несколь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ко раз ошибками)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317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%UAS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недоступных секунд со времени начала теста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720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ES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количества секунд, пора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женных ошибками со времени нача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ла. Это </w:t>
            </w:r>
            <w:proofErr w:type="gram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секунды</w:t>
            </w:r>
            <w:proofErr w:type="gramEnd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которые имеют как минимум одну ошибку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442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%ES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секунд, пораженных ошиб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ками со времени начала тестирова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ния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874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SES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Это подсчет количества секунд, не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сколько раз пораженных ошибками со времени начала тестирования (се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кунды, которые имеют скорость ошибок &gt;10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-3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).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442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%SES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Процент секунд, несколько </w:t>
            </w:r>
            <w:proofErr w:type="spell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рач</w:t>
            </w:r>
            <w:proofErr w:type="spellEnd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раженных ошибками со времени на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чала тестирования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442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AS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 доступных секунд (се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кунд готовности)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секунда</w:t>
            </w:r>
          </w:p>
        </w:tc>
      </w:tr>
      <w:tr w:rsidR="0082475B" w:rsidRPr="0034791D" w:rsidTr="00B0621A">
        <w:trPr>
          <w:trHeight w:val="307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%AS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 готовности со вре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мени начала тестирования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442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DM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минут деградации качества (минуты со средней скоростью ошибки &gt;10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-6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минута</w:t>
            </w:r>
          </w:p>
        </w:tc>
      </w:tr>
      <w:tr w:rsidR="0082475B" w:rsidRPr="0034791D" w:rsidTr="00B0621A">
        <w:trPr>
          <w:trHeight w:val="432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%DM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минут деградации качества (минуты со средней скоростью ошибки &gt;10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-6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B0621A">
        <w:trPr>
          <w:trHeight w:val="442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AM</w:t>
            </w:r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доступных минут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минута</w:t>
            </w:r>
          </w:p>
        </w:tc>
      </w:tr>
      <w:tr w:rsidR="0082475B" w:rsidRPr="0034791D" w:rsidTr="00B0621A">
        <w:trPr>
          <w:trHeight w:val="461"/>
        </w:trPr>
        <w:tc>
          <w:tcPr>
            <w:tcW w:w="6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curBER</w:t>
            </w:r>
            <w:proofErr w:type="spellEnd"/>
          </w:p>
        </w:tc>
        <w:tc>
          <w:tcPr>
            <w:tcW w:w="37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Текущая скорость битовых ошибок усредненная за время 10 сек и менее (задается параметром Тс</w:t>
            </w:r>
            <w:proofErr w:type="spellStart"/>
            <w:proofErr w:type="gram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ur</w:t>
            </w:r>
            <w:proofErr w:type="spellEnd"/>
            <w:proofErr w:type="gramEnd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= от 1 до 10 сек)</w:t>
            </w:r>
          </w:p>
        </w:tc>
        <w:tc>
          <w:tcPr>
            <w:tcW w:w="6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34791D">
            <w:pPr>
              <w:shd w:val="clear" w:color="auto" w:fill="FFFFFF"/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5. Параметры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G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.826</w:t>
      </w: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Вид экрана «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Параметры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G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.826»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показан на рис. 2.1.15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43180</wp:posOffset>
            </wp:positionV>
            <wp:extent cx="1816735" cy="1805305"/>
            <wp:effectExtent l="1905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35" cy="180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sz w:val="24"/>
          <w:szCs w:val="24"/>
        </w:rPr>
        <w:t xml:space="preserve">Рисунок 2.1.15 – Параметры </w:t>
      </w:r>
      <w:r w:rsidRPr="0034791D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791D">
        <w:rPr>
          <w:rFonts w:ascii="Times New Roman" w:hAnsi="Times New Roman" w:cs="Times New Roman"/>
          <w:sz w:val="24"/>
          <w:szCs w:val="24"/>
        </w:rPr>
        <w:t>.826</w:t>
      </w:r>
    </w:p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Таблица 5-</w:t>
      </w:r>
      <w:r w:rsidRPr="0034791D">
        <w:rPr>
          <w:rFonts w:ascii="Times New Roman" w:hAnsi="Times New Roman" w:cs="Times New Roman"/>
          <w:sz w:val="24"/>
          <w:szCs w:val="24"/>
        </w:rPr>
        <w:t xml:space="preserve">Параметры </w:t>
      </w:r>
      <w:r w:rsidRPr="0034791D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34791D">
        <w:rPr>
          <w:rFonts w:ascii="Times New Roman" w:hAnsi="Times New Roman" w:cs="Times New Roman"/>
          <w:sz w:val="24"/>
          <w:szCs w:val="24"/>
        </w:rPr>
        <w:t>.826</w:t>
      </w:r>
    </w:p>
    <w:tbl>
      <w:tblPr>
        <w:tblW w:w="5000" w:type="pct"/>
        <w:jc w:val="center"/>
        <w:tblCellMar>
          <w:left w:w="40" w:type="dxa"/>
          <w:right w:w="40" w:type="dxa"/>
        </w:tblCellMar>
        <w:tblLook w:val="0000"/>
      </w:tblPr>
      <w:tblGrid>
        <w:gridCol w:w="1200"/>
        <w:gridCol w:w="7035"/>
        <w:gridCol w:w="1200"/>
      </w:tblGrid>
      <w:tr w:rsidR="0082475B" w:rsidRPr="0034791D" w:rsidTr="0034791D">
        <w:trPr>
          <w:trHeight w:val="826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зна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чение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Ед. изме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ния</w:t>
            </w:r>
          </w:p>
        </w:tc>
      </w:tr>
      <w:tr w:rsidR="0082475B" w:rsidRPr="0034791D" w:rsidTr="0034791D">
        <w:trPr>
          <w:trHeight w:val="576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EB</w:t>
            </w: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(</w:t>
            </w:r>
            <w:proofErr w:type="spellStart"/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blok</w:t>
            </w:r>
            <w:proofErr w:type="spellEnd"/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)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Счетчик количества ошибочных блоков за время с начала теста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бло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ков</w:t>
            </w:r>
          </w:p>
        </w:tc>
      </w:tr>
      <w:tr w:rsidR="0082475B" w:rsidRPr="0034791D" w:rsidTr="0034791D">
        <w:trPr>
          <w:trHeight w:val="586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ВВЕ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Счетчик блоков с фоновыми ошиб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ками (считаются блоки с ошибка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ми за исключением принятых во время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SES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или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UAS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бло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ков</w:t>
            </w:r>
          </w:p>
        </w:tc>
      </w:tr>
      <w:tr w:rsidR="0082475B" w:rsidRPr="0034791D" w:rsidTr="0034791D">
        <w:trPr>
          <w:trHeight w:val="163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%ВВЕ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Процентное соотношение общего количества полученных блоков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CRC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-4 (не включая полученные во время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SES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UAS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34791D">
        <w:trPr>
          <w:trHeight w:val="730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ES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количества секунд, пора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женных ошибками со времени на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чала. Это </w:t>
            </w:r>
            <w:proofErr w:type="gramStart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секунды</w:t>
            </w:r>
            <w:proofErr w:type="gramEnd"/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которые имеют как минимум одну ошибку.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кунда</w:t>
            </w:r>
          </w:p>
        </w:tc>
      </w:tr>
      <w:tr w:rsidR="0082475B" w:rsidRPr="0034791D" w:rsidTr="0034791D">
        <w:trPr>
          <w:trHeight w:val="317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%ES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секунд, пораженных ошибками со времени начала.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34791D">
        <w:trPr>
          <w:trHeight w:val="344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SES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количества секунд, не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сколько раз пораженных ошибками со времени начала тестирования (секунды, во время которых было обнаружено 300 или более ошибок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CRC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).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кунда</w:t>
            </w:r>
          </w:p>
        </w:tc>
      </w:tr>
      <w:tr w:rsidR="0082475B" w:rsidRPr="0034791D" w:rsidTr="0034791D">
        <w:trPr>
          <w:trHeight w:val="442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%SES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секунд, несколько раз по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раженных ошибками со времени начала тестирования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34791D">
        <w:trPr>
          <w:trHeight w:val="298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AS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Количество доступных секунд (се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кунд готовности)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кунда</w:t>
            </w:r>
          </w:p>
        </w:tc>
      </w:tr>
      <w:tr w:rsidR="0082475B" w:rsidRPr="0034791D" w:rsidTr="0034791D">
        <w:trPr>
          <w:trHeight w:val="307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%AS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доступных секунд (секунд готовности)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</w:t>
            </w:r>
          </w:p>
        </w:tc>
      </w:tr>
      <w:tr w:rsidR="0082475B" w:rsidRPr="0034791D" w:rsidTr="0034791D">
        <w:trPr>
          <w:trHeight w:val="874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UAS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Подсчет недоступных секунд со времени начала теста (Недоступ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ные секунды отсчитываются от на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 xml:space="preserve">чала 10 последовательных секунд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SES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и закапчиваются в начале 10 последовательных секунд не 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SES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</w:t>
            </w: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softHyphen/>
              <w:t>кунда</w:t>
            </w:r>
          </w:p>
        </w:tc>
      </w:tr>
      <w:tr w:rsidR="0082475B" w:rsidRPr="0034791D" w:rsidTr="0034791D">
        <w:trPr>
          <w:trHeight w:val="336"/>
          <w:jc w:val="center"/>
        </w:trPr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%UAS</w:t>
            </w:r>
          </w:p>
        </w:tc>
        <w:tc>
          <w:tcPr>
            <w:tcW w:w="37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Процент недоступных секунд со времени начала теста</w:t>
            </w:r>
          </w:p>
        </w:tc>
        <w:tc>
          <w:tcPr>
            <w:tcW w:w="6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2475B" w:rsidRPr="0034791D" w:rsidRDefault="0082475B" w:rsidP="00B0621A">
            <w:pPr>
              <w:shd w:val="clear" w:color="auto" w:fill="FFFFFF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791D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%</w:t>
            </w:r>
          </w:p>
        </w:tc>
      </w:tr>
    </w:tbl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i/>
        </w:rPr>
      </w:pPr>
      <w:r w:rsidRPr="002C30EC">
        <w:rPr>
          <w:b/>
          <w:bCs/>
          <w:i/>
          <w:color w:val="000000"/>
        </w:rPr>
        <w:t>Использование меню Просмотр данных</w:t>
      </w:r>
    </w:p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1. Меню «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Просмотр данных»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предоставляет возможность просмотра содержимого цик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ла, слов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CAS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MFAS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, а так же слов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FAS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NFAS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. Вид экрана показан на рис. 2.1.16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158115</wp:posOffset>
            </wp:positionV>
            <wp:extent cx="1600200" cy="1600200"/>
            <wp:effectExtent l="1905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34791D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Рисунок 2.1.16 – Меню просмотр данных</w:t>
      </w: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</w:rPr>
      </w:pP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2.  Просмотр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FAS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NFAS</w:t>
      </w: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Меню «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Просмотр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FAS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>/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NFAS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»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предоставляет возможность просмотра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содержимого слов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FAS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NFAS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 на протяжении последних 16 циклов. При нажатии клавиши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1 обновление данных прекращается, при нажатии же клавиши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2 данные начинают обновляться.</w:t>
      </w: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Вид экрана показан на рис. 2.1.17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135890</wp:posOffset>
            </wp:positionV>
            <wp:extent cx="1809750" cy="1800225"/>
            <wp:effectExtent l="1905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spacing w:line="360" w:lineRule="auto"/>
      </w:pPr>
    </w:p>
    <w:p w:rsidR="0082475B" w:rsidRDefault="0082475B" w:rsidP="0082475B">
      <w:pPr>
        <w:spacing w:line="360" w:lineRule="auto"/>
      </w:pPr>
    </w:p>
    <w:p w:rsidR="0082475B" w:rsidRPr="002C30EC" w:rsidRDefault="0082475B" w:rsidP="0082475B">
      <w:pPr>
        <w:spacing w:line="360" w:lineRule="auto"/>
      </w:pPr>
    </w:p>
    <w:p w:rsidR="0082475B" w:rsidRPr="002C30EC" w:rsidRDefault="0082475B" w:rsidP="0082475B">
      <w:pPr>
        <w:spacing w:line="360" w:lineRule="auto"/>
      </w:pPr>
    </w:p>
    <w:p w:rsidR="0034791D" w:rsidRDefault="0034791D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</w:rPr>
      </w:pPr>
    </w:p>
    <w:p w:rsidR="0034791D" w:rsidRDefault="0082475B" w:rsidP="0034791D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</w:rPr>
      </w:pPr>
      <w:r w:rsidRPr="002C30EC">
        <w:rPr>
          <w:color w:val="000000"/>
        </w:rPr>
        <w:t>Рис</w:t>
      </w:r>
      <w:r>
        <w:rPr>
          <w:color w:val="000000"/>
        </w:rPr>
        <w:t>унок</w:t>
      </w:r>
      <w:r w:rsidRPr="002C30EC">
        <w:rPr>
          <w:color w:val="000000"/>
        </w:rPr>
        <w:t xml:space="preserve"> 2.1.17 – Просмотр </w:t>
      </w:r>
      <w:r w:rsidRPr="002C30EC">
        <w:rPr>
          <w:color w:val="000000"/>
          <w:lang w:val="en-US"/>
        </w:rPr>
        <w:t>FAS</w:t>
      </w:r>
      <w:r w:rsidRPr="002C30EC">
        <w:rPr>
          <w:color w:val="000000"/>
        </w:rPr>
        <w:t>/</w:t>
      </w:r>
      <w:r w:rsidRPr="002C30EC">
        <w:rPr>
          <w:color w:val="000000"/>
          <w:lang w:val="en-US"/>
        </w:rPr>
        <w:t>NFAS</w:t>
      </w:r>
    </w:p>
    <w:p w:rsid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3. Просмотр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CAS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MFAS</w:t>
      </w: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Меню «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Просмотр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CAS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>/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MFAS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»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предоставляет возможность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просмотра содержимого слов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CAS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/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MFAS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 на протяжении последних 16 циклов. При нажатии клавиши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1 обновление данных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прекращается, при нажатии же клавиши </w:t>
      </w:r>
      <w:r w:rsidRPr="0034791D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F</w:t>
      </w:r>
      <w:r w:rsidRPr="0034791D">
        <w:rPr>
          <w:rFonts w:ascii="Times New Roman" w:hAnsi="Times New Roman" w:cs="Times New Roman"/>
          <w:iCs/>
          <w:color w:val="000000"/>
          <w:sz w:val="24"/>
          <w:szCs w:val="24"/>
        </w:rPr>
        <w:t>2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данные начинают обновляться.</w:t>
      </w:r>
    </w:p>
    <w:p w:rsidR="0082475B" w:rsidRPr="0034791D" w:rsidRDefault="0082475B" w:rsidP="0034791D">
      <w:pPr>
        <w:tabs>
          <w:tab w:val="left" w:pos="1185"/>
        </w:tabs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Вид экрана показан на рис. 2.1.18                                                          </w:t>
      </w:r>
    </w:p>
    <w:p w:rsidR="0082475B" w:rsidRPr="0034791D" w:rsidRDefault="0082475B" w:rsidP="0034791D">
      <w:pPr>
        <w:tabs>
          <w:tab w:val="left" w:pos="1185"/>
        </w:tabs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2C30EC" w:rsidRDefault="0082475B" w:rsidP="0082475B">
      <w:pPr>
        <w:tabs>
          <w:tab w:val="left" w:pos="1185"/>
        </w:tabs>
        <w:spacing w:line="36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2400300</wp:posOffset>
            </wp:positionH>
            <wp:positionV relativeFrom="paragraph">
              <wp:posOffset>0</wp:posOffset>
            </wp:positionV>
            <wp:extent cx="1797050" cy="1797050"/>
            <wp:effectExtent l="1905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tabs>
          <w:tab w:val="left" w:pos="1185"/>
        </w:tabs>
        <w:spacing w:line="360" w:lineRule="auto"/>
        <w:jc w:val="both"/>
      </w:pPr>
    </w:p>
    <w:p w:rsidR="0082475B" w:rsidRDefault="0082475B" w:rsidP="0082475B">
      <w:pPr>
        <w:tabs>
          <w:tab w:val="left" w:pos="1185"/>
        </w:tabs>
        <w:spacing w:line="360" w:lineRule="auto"/>
        <w:jc w:val="both"/>
      </w:pPr>
    </w:p>
    <w:p w:rsidR="0082475B" w:rsidRDefault="0082475B" w:rsidP="0082475B">
      <w:pPr>
        <w:tabs>
          <w:tab w:val="left" w:pos="1185"/>
        </w:tabs>
        <w:spacing w:line="360" w:lineRule="auto"/>
        <w:jc w:val="both"/>
      </w:pPr>
    </w:p>
    <w:p w:rsidR="0082475B" w:rsidRDefault="0082475B" w:rsidP="0082475B">
      <w:pPr>
        <w:tabs>
          <w:tab w:val="left" w:pos="1185"/>
        </w:tabs>
        <w:spacing w:line="360" w:lineRule="auto"/>
        <w:jc w:val="both"/>
      </w:pPr>
    </w:p>
    <w:p w:rsidR="0082475B" w:rsidRPr="002C30EC" w:rsidRDefault="0082475B" w:rsidP="0082475B">
      <w:pPr>
        <w:tabs>
          <w:tab w:val="left" w:pos="1185"/>
        </w:tabs>
        <w:spacing w:line="360" w:lineRule="auto"/>
        <w:jc w:val="center"/>
      </w:pPr>
      <w:r w:rsidRPr="002C30EC">
        <w:t>Рис</w:t>
      </w:r>
      <w:r>
        <w:t>унок</w:t>
      </w:r>
      <w:r w:rsidRPr="002C30EC">
        <w:t xml:space="preserve"> 2.1.18 – Просмотр </w:t>
      </w:r>
      <w:r w:rsidRPr="002C30EC">
        <w:rPr>
          <w:lang w:val="en-US"/>
        </w:rPr>
        <w:t>MFAS</w:t>
      </w:r>
    </w:p>
    <w:p w:rsidR="0082475B" w:rsidRPr="0034791D" w:rsidRDefault="0082475B" w:rsidP="0034791D">
      <w:pPr>
        <w:tabs>
          <w:tab w:val="left" w:pos="1185"/>
        </w:tabs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4.  Просмотр цикла/канала</w:t>
      </w:r>
    </w:p>
    <w:p w:rsidR="0082475B" w:rsidRPr="0034791D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Меню «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Просмотр цикла/канала»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предоставляет возможность просмотра содержимого цик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лов. Для пролистывания страниц содержимого цикла используйте клавиши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1 (страница вверх) и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2 (страница вниз). При нажатии клавиши </w:t>
      </w:r>
      <w:r w:rsidRPr="0034791D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 xml:space="preserve">3 обновление данных прекращается, при нажатии же клавиши 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</w:t>
      </w:r>
      <w:r w:rsidRPr="0034791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4  </w:t>
      </w:r>
      <w:r w:rsidRPr="0034791D">
        <w:rPr>
          <w:rFonts w:ascii="Times New Roman" w:hAnsi="Times New Roman" w:cs="Times New Roman"/>
          <w:color w:val="000000"/>
          <w:sz w:val="24"/>
          <w:szCs w:val="24"/>
        </w:rPr>
        <w:t>данные начинают обновляться.</w:t>
      </w:r>
    </w:p>
    <w:p w:rsidR="0082475B" w:rsidRPr="002C30EC" w:rsidRDefault="0082475B" w:rsidP="0034791D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</w:pPr>
      <w:r w:rsidRPr="0034791D">
        <w:rPr>
          <w:rFonts w:ascii="Times New Roman" w:hAnsi="Times New Roman" w:cs="Times New Roman"/>
          <w:color w:val="000000"/>
          <w:sz w:val="24"/>
          <w:szCs w:val="24"/>
        </w:rPr>
        <w:t>Вид экрана показан на рис. 2.1.19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1776730</wp:posOffset>
            </wp:positionH>
            <wp:positionV relativeFrom="paragraph">
              <wp:posOffset>-364490</wp:posOffset>
            </wp:positionV>
            <wp:extent cx="1828800" cy="1797050"/>
            <wp:effectExtent l="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</w:pPr>
    </w:p>
    <w:p w:rsidR="0082475B" w:rsidRPr="0099065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sz w:val="24"/>
          <w:szCs w:val="24"/>
        </w:rPr>
        <w:t xml:space="preserve">Рисунок 2.1.19 -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просмотр цикла/канала</w:t>
      </w: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center"/>
      </w:pPr>
    </w:p>
    <w:p w:rsidR="0082475B" w:rsidRPr="002C30EC" w:rsidRDefault="0082475B" w:rsidP="0082475B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i/>
        </w:rPr>
      </w:pPr>
      <w:r w:rsidRPr="002C30EC">
        <w:rPr>
          <w:b/>
          <w:bCs/>
          <w:i/>
          <w:color w:val="000000"/>
        </w:rPr>
        <w:t xml:space="preserve"> Использование меню Вставка ошибок</w:t>
      </w:r>
    </w:p>
    <w:p w:rsidR="0082475B" w:rsidRPr="0099065C" w:rsidRDefault="0082475B" w:rsidP="0099065C">
      <w:pPr>
        <w:tabs>
          <w:tab w:val="left" w:pos="1185"/>
        </w:tabs>
        <w:spacing w:line="240" w:lineRule="auto"/>
        <w:contextualSpacing/>
        <w:jc w:val="both"/>
        <w:rPr>
          <w:rFonts w:ascii="Times New Roman" w:hAnsi="Times New Roman" w:cs="Times New Roman"/>
          <w:color w:val="000000"/>
        </w:rPr>
      </w:pPr>
      <w:r w:rsidRPr="002C30EC">
        <w:rPr>
          <w:color w:val="000000"/>
        </w:rPr>
        <w:t>1</w:t>
      </w:r>
      <w:r w:rsidRPr="0099065C">
        <w:rPr>
          <w:rFonts w:ascii="Times New Roman" w:hAnsi="Times New Roman" w:cs="Times New Roman"/>
          <w:color w:val="000000"/>
        </w:rPr>
        <w:t>. Меню «</w:t>
      </w:r>
      <w:r w:rsidRPr="0099065C">
        <w:rPr>
          <w:rFonts w:ascii="Times New Roman" w:hAnsi="Times New Roman" w:cs="Times New Roman"/>
          <w:bCs/>
          <w:color w:val="000000"/>
        </w:rPr>
        <w:t xml:space="preserve">Вставка ошибок» </w:t>
      </w:r>
      <w:r w:rsidRPr="0099065C">
        <w:rPr>
          <w:rFonts w:ascii="Times New Roman" w:hAnsi="Times New Roman" w:cs="Times New Roman"/>
          <w:color w:val="000000"/>
        </w:rPr>
        <w:t>предоставляет возможность вставки различных видов оши</w:t>
      </w:r>
      <w:r w:rsidRPr="0099065C">
        <w:rPr>
          <w:rFonts w:ascii="Times New Roman" w:hAnsi="Times New Roman" w:cs="Times New Roman"/>
          <w:color w:val="000000"/>
        </w:rPr>
        <w:softHyphen/>
        <w:t>бок, а так же производить генерацию аварий различных типов. Вид экрана показан на рис. 2.1.20</w:t>
      </w:r>
    </w:p>
    <w:p w:rsidR="0082475B" w:rsidRPr="002C30EC" w:rsidRDefault="0082475B" w:rsidP="0082475B">
      <w:pPr>
        <w:tabs>
          <w:tab w:val="left" w:pos="1185"/>
        </w:tabs>
        <w:spacing w:line="360" w:lineRule="auto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80010</wp:posOffset>
            </wp:positionV>
            <wp:extent cx="1818005" cy="1797050"/>
            <wp:effectExtent l="19050" t="0" r="0" b="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475B" w:rsidRPr="002C30EC" w:rsidRDefault="0082475B" w:rsidP="0082475B">
      <w:pPr>
        <w:tabs>
          <w:tab w:val="left" w:pos="1185"/>
        </w:tabs>
        <w:spacing w:line="360" w:lineRule="auto"/>
        <w:jc w:val="both"/>
      </w:pPr>
    </w:p>
    <w:p w:rsidR="0082475B" w:rsidRPr="002C30EC" w:rsidRDefault="0082475B" w:rsidP="0082475B">
      <w:pPr>
        <w:tabs>
          <w:tab w:val="left" w:pos="1185"/>
        </w:tabs>
        <w:spacing w:line="360" w:lineRule="auto"/>
        <w:jc w:val="both"/>
      </w:pPr>
    </w:p>
    <w:p w:rsidR="0082475B" w:rsidRDefault="0082475B" w:rsidP="0082475B">
      <w:pPr>
        <w:tabs>
          <w:tab w:val="left" w:pos="1185"/>
        </w:tabs>
        <w:spacing w:line="360" w:lineRule="auto"/>
        <w:jc w:val="both"/>
      </w:pPr>
    </w:p>
    <w:p w:rsidR="0082475B" w:rsidRDefault="0082475B" w:rsidP="0082475B">
      <w:pPr>
        <w:tabs>
          <w:tab w:val="left" w:pos="1185"/>
        </w:tabs>
        <w:spacing w:line="360" w:lineRule="auto"/>
        <w:jc w:val="both"/>
      </w:pPr>
    </w:p>
    <w:p w:rsidR="0082475B" w:rsidRPr="002C30EC" w:rsidRDefault="0082475B" w:rsidP="0082475B">
      <w:pPr>
        <w:tabs>
          <w:tab w:val="left" w:pos="1185"/>
        </w:tabs>
        <w:spacing w:line="360" w:lineRule="auto"/>
        <w:jc w:val="center"/>
      </w:pPr>
      <w:r w:rsidRPr="002C30EC">
        <w:t>Рис</w:t>
      </w:r>
      <w:r>
        <w:t>унок</w:t>
      </w:r>
      <w:r w:rsidRPr="002C30EC">
        <w:t xml:space="preserve"> 2.1.20 – Меню вставки ошибок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sz w:val="24"/>
          <w:szCs w:val="24"/>
        </w:rPr>
        <w:t>2.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  Тип ошибки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Тип ошибки</w:t>
      </w:r>
      <w:proofErr w:type="gram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:»</w:t>
      </w:r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позволяет выбрать тип ошибок из следующего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списка: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-  «</w:t>
      </w:r>
      <w:proofErr w:type="spell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кодв</w:t>
      </w:r>
      <w:proofErr w:type="spellEnd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.»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spellStart"/>
      <w:r w:rsidRPr="0099065C">
        <w:rPr>
          <w:rFonts w:ascii="Times New Roman" w:hAnsi="Times New Roman" w:cs="Times New Roman"/>
          <w:color w:val="000000"/>
          <w:sz w:val="24"/>
          <w:szCs w:val="24"/>
        </w:rPr>
        <w:t>генерания</w:t>
      </w:r>
      <w:proofErr w:type="spellEnd"/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 ошибок линейного кода;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- «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битв</w:t>
      </w:r>
      <w:proofErr w:type="gram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.»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>генерация битовых ошибок;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- «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FAS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»    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генерация ошибок в слове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FAS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82475B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- «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MFAS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»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генерация ошибок в слове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MFAS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9065C" w:rsidRPr="0099065C" w:rsidRDefault="0099065C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3. Скорость</w:t>
      </w:r>
    </w:p>
    <w:p w:rsidR="0082475B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Скорость</w:t>
      </w:r>
      <w:proofErr w:type="gram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:»</w:t>
      </w:r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позволяет выбрать скорость вставки ошибок из следующего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списка: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10</w:t>
      </w:r>
      <w:r w:rsidRPr="0099065C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-1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, 10</w:t>
      </w:r>
      <w:r w:rsidRPr="0099065C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-2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, 10</w:t>
      </w:r>
      <w:r w:rsidRPr="0099065C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-3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, 10</w:t>
      </w:r>
      <w:r w:rsidRPr="0099065C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-4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, 10</w:t>
      </w:r>
      <w:r w:rsidRPr="0099065C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-5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, 10</w:t>
      </w:r>
      <w:r w:rsidRPr="0099065C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-6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, 10</w:t>
      </w:r>
      <w:r w:rsidRPr="0099065C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-7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9065C" w:rsidRPr="0099065C" w:rsidRDefault="0099065C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4. Количество</w:t>
      </w:r>
    </w:p>
    <w:p w:rsidR="0082475B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Кол-во</w:t>
      </w:r>
      <w:proofErr w:type="gram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:»</w:t>
      </w:r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позволяет выбрать количество ошибок для вставки из следующего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списка: </w:t>
      </w:r>
      <w:proofErr w:type="spell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непр</w:t>
      </w:r>
      <w:proofErr w:type="spellEnd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непрерывная вставка ошибок;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1; 10; 100; 500; 1000;5000.</w:t>
      </w:r>
    </w:p>
    <w:p w:rsidR="0099065C" w:rsidRPr="0099065C" w:rsidRDefault="0099065C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5. Запуск ошибок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Запуск ошибок»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позволяет управлять процессом вставки ошибок.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При нажатии клавиши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1 осуществляется вставка одной ошибки выбранного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типа с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игно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softHyphen/>
        <w:t>рированием параметров «Скорость» и «Кол-во».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При нажатии клавиши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2 тестер начинает в</w:t>
      </w:r>
      <w:proofErr w:type="gramStart"/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c</w:t>
      </w:r>
      <w:proofErr w:type="spellStart"/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>тавку</w:t>
      </w:r>
      <w:proofErr w:type="spellEnd"/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 ошибок с использованием выше ука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softHyphen/>
        <w:t>занных параметров.</w:t>
      </w:r>
    </w:p>
    <w:p w:rsidR="0082475B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При нажатии клавиши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3 тестер независимо от указанных параме1ров останавливает вставку ошибок</w:t>
      </w:r>
    </w:p>
    <w:p w:rsidR="0099065C" w:rsidRPr="0099065C" w:rsidRDefault="0099065C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6. Тип аварии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Тип аварии</w:t>
      </w:r>
      <w:proofErr w:type="gram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:»</w:t>
      </w:r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>позволяет выбрать тип аварии из следующего списка: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LOSS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-   пропадание сигнала. Передатчик выдает на выход последовательность все ноли;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AIS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- сигнал индикации аварийного состояния. Передатчик передает все единицы;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BSYG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- авария сигнала. Вставка кодовых ошибок со скоростью 1х10</w:t>
      </w:r>
      <w:r w:rsidRPr="0099065C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-3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LOF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авария цикла. Пропадание синхросигнала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FAS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LOMF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авария сверхцикла. Пропадание синхросигнала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MFAS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. (все единицы в 16 временном интервале);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FAS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D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 - (АДС-авария дальней станции) тестер передаёт 1 в каждом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9065C">
        <w:rPr>
          <w:rFonts w:ascii="Times New Roman" w:hAnsi="Times New Roman" w:cs="Times New Roman"/>
          <w:color w:val="000000"/>
          <w:sz w:val="24"/>
          <w:szCs w:val="24"/>
        </w:rPr>
        <w:lastRenderedPageBreak/>
        <w:t>третьем</w:t>
      </w:r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 бите каждого цикла 0 временного интервала, который не содержит сиг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нала цикловой синхронизации Аварийный сигнал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FASDISTANT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 может переда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softHyphen/>
        <w:t>ваться только с РСМ-31 и РСМ-30;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MFASD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(АСЦДС-авария сверхцикла дальней станции). Для этого аварийного сигнала, анализатор передаёт 1 в каждом шестом бите каждого временного интервала 16 в нулевом цикле. Аварийный сигнал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MFASDISTANT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 может передаваться только с РСМ-30;</w:t>
      </w:r>
    </w:p>
    <w:p w:rsidR="0082475B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  <w:lang w:val="en-US"/>
        </w:rPr>
        <w:t>ARTF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передача </w:t>
      </w:r>
      <w:proofErr w:type="gramStart"/>
      <w:r w:rsidRPr="0099065C">
        <w:rPr>
          <w:rFonts w:ascii="Times New Roman" w:hAnsi="Times New Roman" w:cs="Times New Roman"/>
          <w:color w:val="000000"/>
          <w:sz w:val="24"/>
          <w:szCs w:val="24"/>
        </w:rPr>
        <w:t>неструктурированною</w:t>
      </w:r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 потока из чередующихся нулей и единиц</w:t>
      </w:r>
      <w:r w:rsidR="0099065C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99065C" w:rsidRPr="0099065C" w:rsidRDefault="0099065C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7.  Время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Поле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Время: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позволяет выбрать длительность генерации аварии из следующего списка-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- «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0.1»     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- 0 1 с;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- «0.5»     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-0.5 с;         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- «1»         -1с;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- «2»        -2с;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- «5»        -5с;</w:t>
      </w:r>
    </w:p>
    <w:p w:rsid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- «</w:t>
      </w:r>
      <w:proofErr w:type="spell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непр</w:t>
      </w:r>
      <w:proofErr w:type="spellEnd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.»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- непрерывно. 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8. Генерация А-бита</w:t>
      </w:r>
    </w:p>
    <w:p w:rsidR="0082475B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Поле «</w:t>
      </w:r>
      <w:proofErr w:type="spell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Генр</w:t>
      </w:r>
      <w:proofErr w:type="spellEnd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. А бит</w:t>
      </w:r>
      <w:proofErr w:type="gramStart"/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>:»</w:t>
      </w:r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>позволяет включить/выключить генерацию А-бита.</w:t>
      </w:r>
    </w:p>
    <w:p w:rsidR="0099065C" w:rsidRPr="0099065C" w:rsidRDefault="0099065C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>9. Запуск аварии</w:t>
      </w:r>
    </w:p>
    <w:p w:rsidR="0082475B" w:rsidRPr="0099065C" w:rsidRDefault="0082475B" w:rsidP="0099065C">
      <w:pPr>
        <w:shd w:val="clear" w:color="auto" w:fill="FFFFFF"/>
        <w:autoSpaceDE w:val="0"/>
        <w:autoSpaceDN w:val="0"/>
        <w:adjustRightInd w:val="0"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Поле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Запуск аварии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позволяет управлять процессом генерации аварий. При нажатии кла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виши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1 тестер начинает генерировать аварию </w:t>
      </w:r>
      <w:proofErr w:type="gramStart"/>
      <w:r w:rsidRPr="0099065C">
        <w:rPr>
          <w:rFonts w:ascii="Times New Roman" w:hAnsi="Times New Roman" w:cs="Times New Roman"/>
          <w:color w:val="000000"/>
          <w:sz w:val="24"/>
          <w:szCs w:val="24"/>
        </w:rPr>
        <w:t>с выше</w:t>
      </w:r>
      <w:proofErr w:type="gramEnd"/>
      <w:r w:rsidRPr="0099065C">
        <w:rPr>
          <w:rFonts w:ascii="Times New Roman" w:hAnsi="Times New Roman" w:cs="Times New Roman"/>
          <w:color w:val="000000"/>
          <w:sz w:val="24"/>
          <w:szCs w:val="24"/>
        </w:rPr>
        <w:t xml:space="preserve"> определёнными параметрами. </w:t>
      </w:r>
      <w:r w:rsidRPr="0099065C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При 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по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вторном нажатии клавиши </w:t>
      </w:r>
      <w:r w:rsidRPr="0099065C">
        <w:rPr>
          <w:rFonts w:ascii="Times New Roman" w:hAnsi="Times New Roman" w:cs="Times New Roman"/>
          <w:color w:val="000000"/>
          <w:sz w:val="24"/>
          <w:szCs w:val="24"/>
          <w:lang w:val="en-US"/>
        </w:rPr>
        <w:t>F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t>1 тестер прекращает генерацию аварии независимо от выше опреде</w:t>
      </w:r>
      <w:r w:rsidRPr="0099065C">
        <w:rPr>
          <w:rFonts w:ascii="Times New Roman" w:hAnsi="Times New Roman" w:cs="Times New Roman"/>
          <w:color w:val="000000"/>
          <w:sz w:val="24"/>
          <w:szCs w:val="24"/>
        </w:rPr>
        <w:softHyphen/>
        <w:t>лённых параметров.</w:t>
      </w:r>
    </w:p>
    <w:p w:rsidR="0082475B" w:rsidRPr="002C30EC" w:rsidRDefault="0082475B" w:rsidP="0082475B">
      <w:pPr>
        <w:tabs>
          <w:tab w:val="left" w:pos="1185"/>
        </w:tabs>
        <w:spacing w:line="360" w:lineRule="auto"/>
        <w:jc w:val="both"/>
      </w:pPr>
      <w:r w:rsidRPr="002C30EC">
        <w:br w:type="page"/>
      </w:r>
    </w:p>
    <w:p w:rsidR="0082475B" w:rsidRPr="0099065C" w:rsidRDefault="0082475B" w:rsidP="0082475B">
      <w:pPr>
        <w:tabs>
          <w:tab w:val="left" w:pos="1185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065C">
        <w:rPr>
          <w:rFonts w:ascii="Times New Roman" w:hAnsi="Times New Roman" w:cs="Times New Roman"/>
          <w:b/>
          <w:sz w:val="24"/>
          <w:szCs w:val="24"/>
        </w:rPr>
        <w:lastRenderedPageBreak/>
        <w:t>Словарь терминов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54"/>
        <w:gridCol w:w="8417"/>
      </w:tblGrid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Термин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Определение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AMI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AlternativeMarkInversion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линейный код с чередующейся инверсией </w:t>
            </w:r>
            <w:proofErr w:type="spellStart"/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единини</w:t>
            </w:r>
            <w:proofErr w:type="spellEnd"/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BER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BitErrorRate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параметр ошибки по битам, равен отношению количества ошибочных битов к общему количеству переданных битов.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BERT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BitErrorRateTesting</w:t>
            </w:r>
            <w:r w:rsidRPr="00D228A2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Тестирование по параметру 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BER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CAS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ChannelAssociatedSignalling</w:t>
            </w:r>
            <w:proofErr w:type="spellEnd"/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сигнализация по выделенному каналу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CRC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CyclicRedundancyCheck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циклический контроль избыточности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FAS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Frame </w:t>
            </w:r>
            <w:proofErr w:type="spellStart"/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Aignment</w:t>
            </w:r>
            <w:proofErr w:type="spellEnd"/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Signal – 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цикловойсинхросигнал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HDB3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HighDensityBi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polar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биполярное кодирование высокой плотности, использующее 3 последовательных нуля в качестве порога нарушения</w:t>
            </w:r>
          </w:p>
        </w:tc>
      </w:tr>
      <w:tr w:rsidR="0082475B" w:rsidRPr="00E5301F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ITU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International Telecommunications Union – 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Международныйсоюзэлектросвязи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МСЭ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ITU-T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МСЭ, бюро стандартизации в области связи МСЭ-Т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LOF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LosofFrame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потеря цикловой синхронизации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LOS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LosofSignal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потеря линейного сигнала 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LOMF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LosofMultiframe</w:t>
            </w:r>
            <w:proofErr w:type="spellEnd"/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потеря сверхцикловой синхронизации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LOSS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Loss of Signal Seconds – 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длительность потери сигнала</w:t>
            </w:r>
          </w:p>
        </w:tc>
      </w:tr>
      <w:tr w:rsidR="0082475B" w:rsidRPr="00E5301F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MFAS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Multi Frame Alignment Signal – 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сверхцикловойсинхросигнал</w:t>
            </w:r>
          </w:p>
        </w:tc>
      </w:tr>
      <w:tr w:rsidR="0082475B" w:rsidRPr="00E5301F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NFAS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Not Frame Alignment Signal – 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сигналотсутствияцикловогосинхросигнала</w:t>
            </w:r>
          </w:p>
        </w:tc>
      </w:tr>
      <w:tr w:rsidR="0082475B" w:rsidRPr="00E5301F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PCM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Pulse Code Modulation – 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импульсно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кодоваямодуляция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>ИКМ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PCM30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Система ИКМ с 30 каналами и с 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CAS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в 16 канальном интервале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PCM31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Система  ИКМ-31 без </w:t>
            </w: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CAS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RDI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RemoteDefectIndication</w:t>
            </w:r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сигнал индикации дефекта на удаленном конце</w:t>
            </w:r>
          </w:p>
        </w:tc>
      </w:tr>
      <w:tr w:rsidR="0082475B" w:rsidRPr="0099065C" w:rsidTr="00B0621A">
        <w:tc>
          <w:tcPr>
            <w:tcW w:w="603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RMAI</w:t>
            </w:r>
          </w:p>
        </w:tc>
        <w:tc>
          <w:tcPr>
            <w:tcW w:w="4397" w:type="pct"/>
          </w:tcPr>
          <w:p w:rsidR="0082475B" w:rsidRPr="0099065C" w:rsidRDefault="0082475B" w:rsidP="00B0621A">
            <w:pPr>
              <w:tabs>
                <w:tab w:val="left" w:pos="1185"/>
              </w:tabs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9065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MultiframeRemoteAlarmIndication</w:t>
            </w:r>
            <w:proofErr w:type="spellEnd"/>
            <w:r w:rsidRPr="0099065C">
              <w:rPr>
                <w:rFonts w:ascii="Times New Roman" w:hAnsi="Times New Roman" w:cs="Times New Roman"/>
                <w:sz w:val="24"/>
                <w:szCs w:val="24"/>
              </w:rPr>
              <w:t xml:space="preserve"> – сигнал индикации неисправности в сверхцикле на удаленном конце</w:t>
            </w:r>
          </w:p>
        </w:tc>
      </w:tr>
    </w:tbl>
    <w:p w:rsidR="001D5313" w:rsidRPr="001D5313" w:rsidRDefault="001D5313">
      <w:pPr>
        <w:rPr>
          <w:rFonts w:ascii="Times New Roman" w:hAnsi="Times New Roman" w:cs="Times New Roman"/>
          <w:b/>
          <w:sz w:val="24"/>
          <w:szCs w:val="24"/>
        </w:rPr>
      </w:pPr>
    </w:p>
    <w:sectPr w:rsidR="001D5313" w:rsidRPr="001D5313" w:rsidSect="00267563">
      <w:pgSz w:w="11906" w:h="16838"/>
      <w:pgMar w:top="426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073440"/>
    <w:multiLevelType w:val="multilevel"/>
    <w:tmpl w:val="FF062B88"/>
    <w:lvl w:ilvl="0">
      <w:start w:val="1"/>
      <w:numFmt w:val="decimal"/>
      <w:lvlText w:val="4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A2D110C"/>
    <w:multiLevelType w:val="hybridMultilevel"/>
    <w:tmpl w:val="4E70B88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AD70F89"/>
    <w:multiLevelType w:val="hybridMultilevel"/>
    <w:tmpl w:val="A3964E7C"/>
    <w:lvl w:ilvl="0" w:tplc="0419000F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1B632DE"/>
    <w:multiLevelType w:val="hybridMultilevel"/>
    <w:tmpl w:val="C374DF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6EA5295"/>
    <w:multiLevelType w:val="multilevel"/>
    <w:tmpl w:val="74BE0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CFA5BD1"/>
    <w:multiLevelType w:val="hybridMultilevel"/>
    <w:tmpl w:val="3CB2F8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F2D31CB"/>
    <w:multiLevelType w:val="multilevel"/>
    <w:tmpl w:val="74BE0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156206C"/>
    <w:multiLevelType w:val="multilevel"/>
    <w:tmpl w:val="56E4C4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461530D"/>
    <w:multiLevelType w:val="hybridMultilevel"/>
    <w:tmpl w:val="AF92265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6164BF4"/>
    <w:multiLevelType w:val="hybridMultilevel"/>
    <w:tmpl w:val="74BE03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993871"/>
    <w:multiLevelType w:val="hybridMultilevel"/>
    <w:tmpl w:val="5AF4CB7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94C7860"/>
    <w:multiLevelType w:val="hybridMultilevel"/>
    <w:tmpl w:val="AEC4321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9B711F8"/>
    <w:multiLevelType w:val="hybridMultilevel"/>
    <w:tmpl w:val="2870CB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D2519C5"/>
    <w:multiLevelType w:val="hybridMultilevel"/>
    <w:tmpl w:val="907695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F190B03"/>
    <w:multiLevelType w:val="hybridMultilevel"/>
    <w:tmpl w:val="6B562D60"/>
    <w:lvl w:ilvl="0" w:tplc="04190011">
      <w:start w:val="5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0310A2D"/>
    <w:multiLevelType w:val="hybridMultilevel"/>
    <w:tmpl w:val="15B046B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2CE4C3D"/>
    <w:multiLevelType w:val="hybridMultilevel"/>
    <w:tmpl w:val="FF062B88"/>
    <w:lvl w:ilvl="0" w:tplc="17847E2A">
      <w:start w:val="1"/>
      <w:numFmt w:val="decimal"/>
      <w:lvlText w:val="4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48A5F66"/>
    <w:multiLevelType w:val="hybridMultilevel"/>
    <w:tmpl w:val="EA12379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>
    <w:nsid w:val="36127D90"/>
    <w:multiLevelType w:val="hybridMultilevel"/>
    <w:tmpl w:val="B3CAC476"/>
    <w:lvl w:ilvl="0" w:tplc="19066390">
      <w:start w:val="1"/>
      <w:numFmt w:val="decimal"/>
      <w:lvlText w:val="5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9C16C7C"/>
    <w:multiLevelType w:val="hybridMultilevel"/>
    <w:tmpl w:val="56E4C4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9D73355"/>
    <w:multiLevelType w:val="hybridMultilevel"/>
    <w:tmpl w:val="EC843D48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B741104"/>
    <w:multiLevelType w:val="multilevel"/>
    <w:tmpl w:val="D568A0EC"/>
    <w:lvl w:ilvl="0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3F6C4449"/>
    <w:multiLevelType w:val="hybridMultilevel"/>
    <w:tmpl w:val="B1A801E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FD2219D"/>
    <w:multiLevelType w:val="hybridMultilevel"/>
    <w:tmpl w:val="7C4E4242"/>
    <w:lvl w:ilvl="0" w:tplc="539AA5F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45A6782"/>
    <w:multiLevelType w:val="hybridMultilevel"/>
    <w:tmpl w:val="A2926E6E"/>
    <w:lvl w:ilvl="0" w:tplc="081090A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5C14568"/>
    <w:multiLevelType w:val="hybridMultilevel"/>
    <w:tmpl w:val="E0582D40"/>
    <w:lvl w:ilvl="0" w:tplc="19066390">
      <w:start w:val="1"/>
      <w:numFmt w:val="decimal"/>
      <w:lvlText w:val="5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8505D15"/>
    <w:multiLevelType w:val="hybridMultilevel"/>
    <w:tmpl w:val="7E1A232A"/>
    <w:lvl w:ilvl="0" w:tplc="19066390">
      <w:start w:val="1"/>
      <w:numFmt w:val="decimal"/>
      <w:lvlText w:val="5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D5509AB"/>
    <w:multiLevelType w:val="hybridMultilevel"/>
    <w:tmpl w:val="0CD6D4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DFE459A"/>
    <w:multiLevelType w:val="hybridMultilevel"/>
    <w:tmpl w:val="ADFC18C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206018A"/>
    <w:multiLevelType w:val="multilevel"/>
    <w:tmpl w:val="7C4E4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35956DE"/>
    <w:multiLevelType w:val="singleLevel"/>
    <w:tmpl w:val="0E4846FC"/>
    <w:lvl w:ilvl="0">
      <w:start w:val="1"/>
      <w:numFmt w:val="bullet"/>
      <w:lvlText w:val=""/>
      <w:lvlJc w:val="left"/>
      <w:pPr>
        <w:tabs>
          <w:tab w:val="num" w:pos="680"/>
        </w:tabs>
        <w:ind w:left="680" w:hanging="396"/>
      </w:pPr>
      <w:rPr>
        <w:rFonts w:ascii="Symbol" w:hAnsi="Symbol" w:hint="default"/>
      </w:rPr>
    </w:lvl>
  </w:abstractNum>
  <w:abstractNum w:abstractNumId="31">
    <w:nsid w:val="556C5AEA"/>
    <w:multiLevelType w:val="hybridMultilevel"/>
    <w:tmpl w:val="0AA84AF4"/>
    <w:lvl w:ilvl="0" w:tplc="19066390">
      <w:start w:val="1"/>
      <w:numFmt w:val="decimal"/>
      <w:lvlText w:val="5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BA92D10"/>
    <w:multiLevelType w:val="multilevel"/>
    <w:tmpl w:val="813664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E4D7EBC"/>
    <w:multiLevelType w:val="multilevel"/>
    <w:tmpl w:val="CEDC55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0F56254"/>
    <w:multiLevelType w:val="hybridMultilevel"/>
    <w:tmpl w:val="89D06122"/>
    <w:lvl w:ilvl="0" w:tplc="19066390">
      <w:start w:val="1"/>
      <w:numFmt w:val="decimal"/>
      <w:lvlText w:val="5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30511B7"/>
    <w:multiLevelType w:val="hybridMultilevel"/>
    <w:tmpl w:val="BF28D3A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6">
    <w:nsid w:val="65216399"/>
    <w:multiLevelType w:val="multilevel"/>
    <w:tmpl w:val="7C4E4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F8B7457"/>
    <w:multiLevelType w:val="hybridMultilevel"/>
    <w:tmpl w:val="08D4EF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25D19B5"/>
    <w:multiLevelType w:val="hybridMultilevel"/>
    <w:tmpl w:val="D2AA705E"/>
    <w:lvl w:ilvl="0" w:tplc="19066390">
      <w:start w:val="1"/>
      <w:numFmt w:val="decimal"/>
      <w:lvlText w:val="5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3AB378A"/>
    <w:multiLevelType w:val="hybridMultilevel"/>
    <w:tmpl w:val="FD381B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772346B"/>
    <w:multiLevelType w:val="hybridMultilevel"/>
    <w:tmpl w:val="64DA663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B6241E1"/>
    <w:multiLevelType w:val="hybridMultilevel"/>
    <w:tmpl w:val="4D6A53DC"/>
    <w:lvl w:ilvl="0" w:tplc="19066390">
      <w:start w:val="1"/>
      <w:numFmt w:val="decimal"/>
      <w:lvlText w:val="5.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16"/>
  </w:num>
  <w:num w:numId="4">
    <w:abstractNumId w:val="3"/>
  </w:num>
  <w:num w:numId="5">
    <w:abstractNumId w:val="13"/>
  </w:num>
  <w:num w:numId="6">
    <w:abstractNumId w:val="30"/>
  </w:num>
  <w:num w:numId="7">
    <w:abstractNumId w:val="5"/>
  </w:num>
  <w:num w:numId="8">
    <w:abstractNumId w:val="37"/>
  </w:num>
  <w:num w:numId="9">
    <w:abstractNumId w:val="14"/>
  </w:num>
  <w:num w:numId="10">
    <w:abstractNumId w:val="17"/>
  </w:num>
  <w:num w:numId="11">
    <w:abstractNumId w:val="35"/>
  </w:num>
  <w:num w:numId="12">
    <w:abstractNumId w:val="40"/>
  </w:num>
  <w:num w:numId="13">
    <w:abstractNumId w:val="8"/>
  </w:num>
  <w:num w:numId="14">
    <w:abstractNumId w:val="24"/>
  </w:num>
  <w:num w:numId="15">
    <w:abstractNumId w:val="39"/>
  </w:num>
  <w:num w:numId="16">
    <w:abstractNumId w:val="22"/>
  </w:num>
  <w:num w:numId="17">
    <w:abstractNumId w:val="11"/>
  </w:num>
  <w:num w:numId="18">
    <w:abstractNumId w:val="1"/>
  </w:num>
  <w:num w:numId="19">
    <w:abstractNumId w:val="28"/>
  </w:num>
  <w:num w:numId="20">
    <w:abstractNumId w:val="34"/>
  </w:num>
  <w:num w:numId="21">
    <w:abstractNumId w:val="10"/>
  </w:num>
  <w:num w:numId="22">
    <w:abstractNumId w:val="12"/>
  </w:num>
  <w:num w:numId="23">
    <w:abstractNumId w:val="15"/>
  </w:num>
  <w:num w:numId="24">
    <w:abstractNumId w:val="2"/>
  </w:num>
  <w:num w:numId="25">
    <w:abstractNumId w:val="32"/>
  </w:num>
  <w:num w:numId="26">
    <w:abstractNumId w:val="0"/>
  </w:num>
  <w:num w:numId="27">
    <w:abstractNumId w:val="26"/>
  </w:num>
  <w:num w:numId="28">
    <w:abstractNumId w:val="33"/>
  </w:num>
  <w:num w:numId="29">
    <w:abstractNumId w:val="23"/>
  </w:num>
  <w:num w:numId="30">
    <w:abstractNumId w:val="36"/>
  </w:num>
  <w:num w:numId="31">
    <w:abstractNumId w:val="18"/>
  </w:num>
  <w:num w:numId="32">
    <w:abstractNumId w:val="9"/>
  </w:num>
  <w:num w:numId="33">
    <w:abstractNumId w:val="6"/>
  </w:num>
  <w:num w:numId="34">
    <w:abstractNumId w:val="38"/>
  </w:num>
  <w:num w:numId="35">
    <w:abstractNumId w:val="29"/>
  </w:num>
  <w:num w:numId="36">
    <w:abstractNumId w:val="25"/>
  </w:num>
  <w:num w:numId="37">
    <w:abstractNumId w:val="19"/>
  </w:num>
  <w:num w:numId="38">
    <w:abstractNumId w:val="7"/>
  </w:num>
  <w:num w:numId="39">
    <w:abstractNumId w:val="41"/>
  </w:num>
  <w:num w:numId="40">
    <w:abstractNumId w:val="4"/>
  </w:num>
  <w:num w:numId="41">
    <w:abstractNumId w:val="31"/>
  </w:num>
  <w:num w:numId="42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674CCB"/>
    <w:rsid w:val="00105D83"/>
    <w:rsid w:val="001D5313"/>
    <w:rsid w:val="00267563"/>
    <w:rsid w:val="0034791D"/>
    <w:rsid w:val="003F0822"/>
    <w:rsid w:val="005605F1"/>
    <w:rsid w:val="00674CCB"/>
    <w:rsid w:val="0082475B"/>
    <w:rsid w:val="0086142B"/>
    <w:rsid w:val="0092659F"/>
    <w:rsid w:val="0099065C"/>
    <w:rsid w:val="009A5019"/>
    <w:rsid w:val="00A92A3C"/>
    <w:rsid w:val="00AB2576"/>
    <w:rsid w:val="00BD6B08"/>
    <w:rsid w:val="00C84760"/>
    <w:rsid w:val="00D228A2"/>
    <w:rsid w:val="00D3768F"/>
    <w:rsid w:val="00D74500"/>
    <w:rsid w:val="00DA5426"/>
    <w:rsid w:val="00E530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4500"/>
  </w:style>
  <w:style w:type="paragraph" w:styleId="1">
    <w:name w:val="heading 1"/>
    <w:basedOn w:val="a"/>
    <w:next w:val="a"/>
    <w:link w:val="10"/>
    <w:qFormat/>
    <w:rsid w:val="0082475B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color w:val="000000"/>
      <w:sz w:val="24"/>
      <w:szCs w:val="24"/>
      <w:u w:val="single"/>
      <w:lang w:eastAsia="ru-RU"/>
    </w:rPr>
  </w:style>
  <w:style w:type="paragraph" w:styleId="2">
    <w:name w:val="heading 2"/>
    <w:basedOn w:val="a"/>
    <w:next w:val="a"/>
    <w:link w:val="20"/>
    <w:qFormat/>
    <w:rsid w:val="0082475B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82475B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82475B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82475B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82475B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"/>
    <w:next w:val="a"/>
    <w:link w:val="70"/>
    <w:qFormat/>
    <w:rsid w:val="0082475B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82475B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82475B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2475B"/>
    <w:rPr>
      <w:rFonts w:ascii="Times New Roman" w:eastAsia="Times New Roman" w:hAnsi="Times New Roman" w:cs="Times New Roman"/>
      <w:color w:val="000000"/>
      <w:sz w:val="24"/>
      <w:szCs w:val="24"/>
      <w:u w:val="single"/>
      <w:lang w:eastAsia="ru-RU"/>
    </w:rPr>
  </w:style>
  <w:style w:type="character" w:customStyle="1" w:styleId="20">
    <w:name w:val="Заголовок 2 Знак"/>
    <w:basedOn w:val="a0"/>
    <w:link w:val="2"/>
    <w:rsid w:val="0082475B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82475B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82475B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82475B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82475B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82475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82475B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82475B"/>
    <w:rPr>
      <w:rFonts w:ascii="Arial" w:eastAsia="Times New Roman" w:hAnsi="Arial" w:cs="Arial"/>
      <w:lang w:eastAsia="ru-RU"/>
    </w:rPr>
  </w:style>
  <w:style w:type="paragraph" w:styleId="21">
    <w:name w:val="Body Text Indent 2"/>
    <w:basedOn w:val="a"/>
    <w:link w:val="22"/>
    <w:rsid w:val="0082475B"/>
    <w:pPr>
      <w:spacing w:after="0" w:line="240" w:lineRule="auto"/>
      <w:ind w:left="180" w:hanging="18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82475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Body Text Indent"/>
    <w:basedOn w:val="a"/>
    <w:link w:val="a4"/>
    <w:rsid w:val="0082475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basedOn w:val="a0"/>
    <w:link w:val="a3"/>
    <w:rsid w:val="008247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82475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82475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3">
    <w:name w:val="Body Text 2"/>
    <w:basedOn w:val="a"/>
    <w:link w:val="24"/>
    <w:rsid w:val="0082475B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0"/>
    <w:link w:val="23"/>
    <w:rsid w:val="008247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3">
    <w:name w:val="Body Text 3"/>
    <w:basedOn w:val="a"/>
    <w:link w:val="34"/>
    <w:rsid w:val="0082475B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3 Знак"/>
    <w:basedOn w:val="a0"/>
    <w:link w:val="33"/>
    <w:rsid w:val="0082475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5">
    <w:name w:val="Title"/>
    <w:basedOn w:val="a"/>
    <w:link w:val="a6"/>
    <w:qFormat/>
    <w:rsid w:val="0082475B"/>
    <w:pPr>
      <w:spacing w:after="0" w:line="240" w:lineRule="auto"/>
      <w:jc w:val="center"/>
    </w:pPr>
    <w:rPr>
      <w:rFonts w:ascii="Courier New" w:eastAsia="Times New Roman" w:hAnsi="Courier New" w:cs="Times New Roman"/>
      <w:b/>
      <w:snapToGrid w:val="0"/>
      <w:sz w:val="20"/>
      <w:szCs w:val="20"/>
      <w:lang w:eastAsia="ru-RU"/>
    </w:rPr>
  </w:style>
  <w:style w:type="character" w:customStyle="1" w:styleId="a6">
    <w:name w:val="Название Знак"/>
    <w:basedOn w:val="a0"/>
    <w:link w:val="a5"/>
    <w:rsid w:val="0082475B"/>
    <w:rPr>
      <w:rFonts w:ascii="Courier New" w:eastAsia="Times New Roman" w:hAnsi="Courier New" w:cs="Times New Roman"/>
      <w:b/>
      <w:snapToGrid w:val="0"/>
      <w:sz w:val="20"/>
      <w:szCs w:val="20"/>
      <w:lang w:eastAsia="ru-RU"/>
    </w:rPr>
  </w:style>
  <w:style w:type="paragraph" w:styleId="a7">
    <w:name w:val="caption"/>
    <w:basedOn w:val="a"/>
    <w:next w:val="a"/>
    <w:qFormat/>
    <w:rsid w:val="0082475B"/>
    <w:pPr>
      <w:spacing w:after="0" w:line="240" w:lineRule="auto"/>
      <w:ind w:firstLine="567"/>
      <w:jc w:val="center"/>
    </w:pPr>
    <w:rPr>
      <w:rFonts w:ascii="Courier New" w:eastAsia="Times New Roman" w:hAnsi="Courier New" w:cs="Times New Roman"/>
      <w:snapToGrid w:val="0"/>
      <w:sz w:val="24"/>
      <w:szCs w:val="20"/>
      <w:lang w:eastAsia="ru-RU"/>
    </w:rPr>
  </w:style>
  <w:style w:type="paragraph" w:styleId="a8">
    <w:name w:val="Body Text"/>
    <w:basedOn w:val="a"/>
    <w:link w:val="a9"/>
    <w:rsid w:val="0082475B"/>
    <w:pPr>
      <w:shd w:val="clear" w:color="auto" w:fill="FFFFFF"/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character" w:customStyle="1" w:styleId="a9">
    <w:name w:val="Основной текст Знак"/>
    <w:basedOn w:val="a0"/>
    <w:link w:val="a8"/>
    <w:rsid w:val="0082475B"/>
    <w:rPr>
      <w:rFonts w:ascii="Times New Roman" w:eastAsia="Times New Roman" w:hAnsi="Times New Roman" w:cs="Times New Roman"/>
      <w:b/>
      <w:color w:val="000000"/>
      <w:sz w:val="28"/>
      <w:szCs w:val="24"/>
      <w:shd w:val="clear" w:color="auto" w:fill="FFFFFF"/>
      <w:lang w:eastAsia="ru-RU"/>
    </w:rPr>
  </w:style>
  <w:style w:type="table" w:styleId="aa">
    <w:name w:val="Table Grid"/>
    <w:basedOn w:val="a1"/>
    <w:rsid w:val="008247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rsid w:val="008247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rsid w:val="0082475B"/>
    <w:pPr>
      <w:tabs>
        <w:tab w:val="center" w:pos="4536"/>
        <w:tab w:val="right" w:pos="9072"/>
      </w:tabs>
      <w:spacing w:before="120"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ru-RU"/>
    </w:rPr>
  </w:style>
  <w:style w:type="character" w:customStyle="1" w:styleId="ad">
    <w:name w:val="Нижний колонтитул Знак"/>
    <w:basedOn w:val="a0"/>
    <w:link w:val="ac"/>
    <w:rsid w:val="0082475B"/>
    <w:rPr>
      <w:rFonts w:ascii="Courier New" w:eastAsia="Times New Roman" w:hAnsi="Courier New" w:cs="Times New Roman"/>
      <w:sz w:val="24"/>
      <w:szCs w:val="20"/>
      <w:lang w:eastAsia="ru-RU"/>
    </w:rPr>
  </w:style>
  <w:style w:type="paragraph" w:styleId="ae">
    <w:name w:val="header"/>
    <w:basedOn w:val="a"/>
    <w:link w:val="af"/>
    <w:rsid w:val="0082475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Верхний колонтитул Знак"/>
    <w:basedOn w:val="a0"/>
    <w:link w:val="ae"/>
    <w:rsid w:val="008247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Subtitle"/>
    <w:basedOn w:val="a"/>
    <w:link w:val="af1"/>
    <w:qFormat/>
    <w:rsid w:val="0082475B"/>
    <w:pPr>
      <w:spacing w:after="0" w:line="36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1">
    <w:name w:val="Подзаголовок Знак"/>
    <w:basedOn w:val="a0"/>
    <w:link w:val="af0"/>
    <w:rsid w:val="0082475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1">
    <w:name w:val="Обычный1"/>
    <w:rsid w:val="0082475B"/>
    <w:pPr>
      <w:snapToGri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2">
    <w:name w:val="Plain Text"/>
    <w:basedOn w:val="a"/>
    <w:link w:val="af3"/>
    <w:rsid w:val="0082475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3">
    <w:name w:val="Текст Знак"/>
    <w:basedOn w:val="a0"/>
    <w:link w:val="af2"/>
    <w:rsid w:val="0082475B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f4">
    <w:name w:val="page number"/>
    <w:basedOn w:val="a0"/>
    <w:rsid w:val="0082475B"/>
  </w:style>
  <w:style w:type="paragraph" w:customStyle="1" w:styleId="Default">
    <w:name w:val="Default"/>
    <w:rsid w:val="0082475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2475B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color w:val="000000"/>
      <w:sz w:val="24"/>
      <w:szCs w:val="24"/>
      <w:u w:val="single"/>
      <w:lang w:eastAsia="ru-RU"/>
    </w:rPr>
  </w:style>
  <w:style w:type="paragraph" w:styleId="2">
    <w:name w:val="heading 2"/>
    <w:basedOn w:val="a"/>
    <w:next w:val="a"/>
    <w:link w:val="20"/>
    <w:qFormat/>
    <w:rsid w:val="0082475B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82475B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qFormat/>
    <w:rsid w:val="0082475B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qFormat/>
    <w:rsid w:val="0082475B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82475B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"/>
    <w:next w:val="a"/>
    <w:link w:val="70"/>
    <w:qFormat/>
    <w:rsid w:val="0082475B"/>
    <w:p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82475B"/>
    <w:p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82475B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2475B"/>
    <w:rPr>
      <w:rFonts w:ascii="Times New Roman" w:eastAsia="Times New Roman" w:hAnsi="Times New Roman" w:cs="Times New Roman"/>
      <w:color w:val="000000"/>
      <w:sz w:val="24"/>
      <w:szCs w:val="24"/>
      <w:u w:val="single"/>
      <w:lang w:eastAsia="ru-RU"/>
    </w:rPr>
  </w:style>
  <w:style w:type="character" w:customStyle="1" w:styleId="20">
    <w:name w:val="Заголовок 2 Знак"/>
    <w:basedOn w:val="a0"/>
    <w:link w:val="2"/>
    <w:rsid w:val="0082475B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82475B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82475B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82475B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82475B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82475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82475B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82475B"/>
    <w:rPr>
      <w:rFonts w:ascii="Arial" w:eastAsia="Times New Roman" w:hAnsi="Arial" w:cs="Arial"/>
      <w:lang w:eastAsia="ru-RU"/>
    </w:rPr>
  </w:style>
  <w:style w:type="paragraph" w:styleId="21">
    <w:name w:val="Body Text Indent 2"/>
    <w:basedOn w:val="a"/>
    <w:link w:val="22"/>
    <w:rsid w:val="0082475B"/>
    <w:pPr>
      <w:spacing w:after="0" w:line="240" w:lineRule="auto"/>
      <w:ind w:left="180" w:hanging="180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82475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Body Text Indent"/>
    <w:basedOn w:val="a"/>
    <w:link w:val="a4"/>
    <w:rsid w:val="0082475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с отступом Знак"/>
    <w:basedOn w:val="a0"/>
    <w:link w:val="a3"/>
    <w:rsid w:val="008247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rsid w:val="0082475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82475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3">
    <w:name w:val="Body Text 2"/>
    <w:basedOn w:val="a"/>
    <w:link w:val="24"/>
    <w:rsid w:val="0082475B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0"/>
    <w:link w:val="23"/>
    <w:rsid w:val="008247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3">
    <w:name w:val="Body Text 3"/>
    <w:basedOn w:val="a"/>
    <w:link w:val="34"/>
    <w:rsid w:val="0082475B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3 Знак"/>
    <w:basedOn w:val="a0"/>
    <w:link w:val="33"/>
    <w:rsid w:val="0082475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5">
    <w:name w:val="Title"/>
    <w:basedOn w:val="a"/>
    <w:link w:val="a6"/>
    <w:qFormat/>
    <w:rsid w:val="0082475B"/>
    <w:pPr>
      <w:spacing w:after="0" w:line="240" w:lineRule="auto"/>
      <w:jc w:val="center"/>
    </w:pPr>
    <w:rPr>
      <w:rFonts w:ascii="Courier New" w:eastAsia="Times New Roman" w:hAnsi="Courier New" w:cs="Times New Roman"/>
      <w:b/>
      <w:snapToGrid w:val="0"/>
      <w:sz w:val="20"/>
      <w:szCs w:val="20"/>
      <w:lang w:eastAsia="ru-RU"/>
    </w:rPr>
  </w:style>
  <w:style w:type="character" w:customStyle="1" w:styleId="a6">
    <w:name w:val="Название Знак"/>
    <w:basedOn w:val="a0"/>
    <w:link w:val="a5"/>
    <w:rsid w:val="0082475B"/>
    <w:rPr>
      <w:rFonts w:ascii="Courier New" w:eastAsia="Times New Roman" w:hAnsi="Courier New" w:cs="Times New Roman"/>
      <w:b/>
      <w:snapToGrid w:val="0"/>
      <w:sz w:val="20"/>
      <w:szCs w:val="20"/>
      <w:lang w:eastAsia="ru-RU"/>
    </w:rPr>
  </w:style>
  <w:style w:type="paragraph" w:styleId="a7">
    <w:name w:val="caption"/>
    <w:basedOn w:val="a"/>
    <w:next w:val="a"/>
    <w:qFormat/>
    <w:rsid w:val="0082475B"/>
    <w:pPr>
      <w:spacing w:after="0" w:line="240" w:lineRule="auto"/>
      <w:ind w:firstLine="567"/>
      <w:jc w:val="center"/>
    </w:pPr>
    <w:rPr>
      <w:rFonts w:ascii="Courier New" w:eastAsia="Times New Roman" w:hAnsi="Courier New" w:cs="Times New Roman"/>
      <w:snapToGrid w:val="0"/>
      <w:sz w:val="24"/>
      <w:szCs w:val="20"/>
      <w:lang w:eastAsia="ru-RU"/>
    </w:rPr>
  </w:style>
  <w:style w:type="paragraph" w:styleId="a8">
    <w:name w:val="Body Text"/>
    <w:basedOn w:val="a"/>
    <w:link w:val="a9"/>
    <w:rsid w:val="0082475B"/>
    <w:pPr>
      <w:shd w:val="clear" w:color="auto" w:fill="FFFFFF"/>
      <w:spacing w:after="0" w:line="240" w:lineRule="auto"/>
      <w:jc w:val="center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character" w:customStyle="1" w:styleId="a9">
    <w:name w:val="Основной текст Знак"/>
    <w:basedOn w:val="a0"/>
    <w:link w:val="a8"/>
    <w:rsid w:val="0082475B"/>
    <w:rPr>
      <w:rFonts w:ascii="Times New Roman" w:eastAsia="Times New Roman" w:hAnsi="Times New Roman" w:cs="Times New Roman"/>
      <w:b/>
      <w:color w:val="000000"/>
      <w:sz w:val="28"/>
      <w:szCs w:val="24"/>
      <w:shd w:val="clear" w:color="auto" w:fill="FFFFFF"/>
      <w:lang w:eastAsia="ru-RU"/>
    </w:rPr>
  </w:style>
  <w:style w:type="table" w:styleId="aa">
    <w:name w:val="Table Grid"/>
    <w:basedOn w:val="a1"/>
    <w:rsid w:val="008247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rsid w:val="008247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rsid w:val="0082475B"/>
    <w:pPr>
      <w:tabs>
        <w:tab w:val="center" w:pos="4536"/>
        <w:tab w:val="right" w:pos="9072"/>
      </w:tabs>
      <w:spacing w:before="120"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ru-RU"/>
    </w:rPr>
  </w:style>
  <w:style w:type="character" w:customStyle="1" w:styleId="ad">
    <w:name w:val="Нижний колонтитул Знак"/>
    <w:basedOn w:val="a0"/>
    <w:link w:val="ac"/>
    <w:rsid w:val="0082475B"/>
    <w:rPr>
      <w:rFonts w:ascii="Courier New" w:eastAsia="Times New Roman" w:hAnsi="Courier New" w:cs="Times New Roman"/>
      <w:sz w:val="24"/>
      <w:szCs w:val="20"/>
      <w:lang w:eastAsia="ru-RU"/>
    </w:rPr>
  </w:style>
  <w:style w:type="paragraph" w:styleId="ae">
    <w:name w:val="header"/>
    <w:basedOn w:val="a"/>
    <w:link w:val="af"/>
    <w:rsid w:val="0082475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Верхний колонтитул Знак"/>
    <w:basedOn w:val="a0"/>
    <w:link w:val="ae"/>
    <w:rsid w:val="0082475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Subtitle"/>
    <w:basedOn w:val="a"/>
    <w:link w:val="af1"/>
    <w:qFormat/>
    <w:rsid w:val="0082475B"/>
    <w:pPr>
      <w:spacing w:after="0" w:line="36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1">
    <w:name w:val="Подзаголовок Знак"/>
    <w:basedOn w:val="a0"/>
    <w:link w:val="af0"/>
    <w:rsid w:val="0082475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1">
    <w:name w:val="Обычный1"/>
    <w:rsid w:val="0082475B"/>
    <w:pPr>
      <w:snapToGri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2">
    <w:name w:val="Plain Text"/>
    <w:basedOn w:val="a"/>
    <w:link w:val="af3"/>
    <w:rsid w:val="0082475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3">
    <w:name w:val="Текст Знак"/>
    <w:basedOn w:val="a0"/>
    <w:link w:val="af2"/>
    <w:rsid w:val="0082475B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f4">
    <w:name w:val="page number"/>
    <w:basedOn w:val="a0"/>
    <w:rsid w:val="0082475B"/>
  </w:style>
  <w:style w:type="paragraph" w:customStyle="1" w:styleId="Default">
    <w:name w:val="Default"/>
    <w:rsid w:val="0082475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21</Pages>
  <Words>4990</Words>
  <Characters>28447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33371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assia52</dc:creator>
  <cp:lastModifiedBy>svetlana</cp:lastModifiedBy>
  <cp:revision>3</cp:revision>
  <dcterms:created xsi:type="dcterms:W3CDTF">2017-11-23T16:17:00Z</dcterms:created>
  <dcterms:modified xsi:type="dcterms:W3CDTF">2017-12-27T10:43:00Z</dcterms:modified>
</cp:coreProperties>
</file>